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4A6" w:rsidRDefault="006114A6">
      <w:pPr>
        <w:rPr>
          <w:b/>
          <w:sz w:val="36"/>
          <w:szCs w:val="36"/>
        </w:rPr>
      </w:pPr>
    </w:p>
    <w:p w:rsidR="00221F50" w:rsidRDefault="004F4DF1">
      <w:pPr>
        <w:rPr>
          <w:b/>
          <w:sz w:val="36"/>
          <w:szCs w:val="36"/>
        </w:rPr>
      </w:pPr>
      <w:r>
        <w:rPr>
          <w:noProof/>
        </w:rPr>
        <mc:AlternateContent>
          <mc:Choice Requires="wps">
            <w:drawing>
              <wp:anchor distT="0" distB="0" distL="114300" distR="114300" simplePos="0" relativeHeight="251657728" behindDoc="0" locked="0" layoutInCell="0" allowOverlap="1">
                <wp:simplePos x="0" y="0"/>
                <wp:positionH relativeFrom="column">
                  <wp:posOffset>-128270</wp:posOffset>
                </wp:positionH>
                <wp:positionV relativeFrom="paragraph">
                  <wp:posOffset>248920</wp:posOffset>
                </wp:positionV>
                <wp:extent cx="822325" cy="812165"/>
                <wp:effectExtent l="5080" t="10795" r="10795" b="571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812165"/>
                        </a:xfrm>
                        <a:prstGeom prst="rect">
                          <a:avLst/>
                        </a:prstGeom>
                        <a:solidFill>
                          <a:srgbClr val="FFFFFF"/>
                        </a:solidFill>
                        <a:ln w="9525">
                          <a:solidFill>
                            <a:srgbClr val="000000"/>
                          </a:solidFill>
                          <a:miter lim="800000"/>
                          <a:headEnd/>
                          <a:tailEnd/>
                        </a:ln>
                      </wps:spPr>
                      <wps:txbx>
                        <w:txbxContent>
                          <w:p w:rsidR="005F0063" w:rsidRDefault="005F0063">
                            <w:r>
                              <w:rPr>
                                <w:noProof/>
                              </w:rPr>
                              <w:drawing>
                                <wp:inline distT="0" distB="0" distL="0" distR="0">
                                  <wp:extent cx="619125" cy="70485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9125" cy="704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0.1pt;margin-top:19.6pt;width:64.75pt;height:6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" o:allowincell="f">
                <v:textbox>
                  <w:txbxContent>
                    <w:p w:rsidR="005F0063" w:rsidRDefault="005F0063">
                      <w:r>
                        <w:rPr>
                          <w:noProof/>
                        </w:rPr>
                        <w:drawing>
                          <wp:inline distT="0" distB="0" distL="0" distR="0">
                            <wp:extent cx="619125" cy="70485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9125" cy="704850"/>
                                    </a:xfrm>
                                    <a:prstGeom prst="rect">
                                      <a:avLst/>
                                    </a:prstGeom>
                                    <a:noFill/>
                                    <a:ln w="9525">
                                      <a:noFill/>
                                      <a:miter lim="800000"/>
                                      <a:headEnd/>
                                      <a:tailEnd/>
                                    </a:ln>
                                  </pic:spPr>
                                </pic:pic>
                              </a:graphicData>
                            </a:graphic>
                          </wp:inline>
                        </w:drawing>
                      </w:r>
                    </w:p>
                  </w:txbxContent>
                </v:textbox>
              </v:shape>
            </w:pict>
          </mc:Fallback>
        </mc:AlternateContent>
      </w:r>
    </w:p>
    <w:p w:rsidR="00221F50" w:rsidRPr="00BA780A" w:rsidRDefault="00BA780A" w:rsidP="00BA780A">
      <w:pPr>
        <w:rPr>
          <w:b/>
          <w:sz w:val="24"/>
          <w:szCs w:val="24"/>
        </w:rPr>
      </w:pPr>
      <w:r>
        <w:t xml:space="preserve">                         </w:t>
      </w:r>
      <w:r w:rsidR="00221F50" w:rsidRPr="00BA780A">
        <w:rPr>
          <w:b/>
          <w:sz w:val="24"/>
          <w:szCs w:val="24"/>
        </w:rPr>
        <w:t>Základní škola a mateřská škola  Naděje, Frýdek-Místek, Škarabelova  562</w:t>
      </w:r>
    </w:p>
    <w:p w:rsidR="00221F50" w:rsidRPr="00BA780A" w:rsidRDefault="00221F50">
      <w:pPr>
        <w:rPr>
          <w:sz w:val="24"/>
          <w:szCs w:val="24"/>
        </w:rPr>
      </w:pPr>
      <w:r>
        <w:t xml:space="preserve">         </w:t>
      </w:r>
      <w:r>
        <w:tab/>
        <w:t xml:space="preserve">                                 </w:t>
      </w:r>
      <w:r w:rsidRPr="00BA780A">
        <w:rPr>
          <w:sz w:val="24"/>
          <w:szCs w:val="24"/>
        </w:rPr>
        <w:t>se sídlem: 738 01   Frýdek-Místek,  IČO: 600 461 04</w:t>
      </w:r>
    </w:p>
    <w:p w:rsidR="00221F50" w:rsidRPr="00BA780A" w:rsidRDefault="00221F50">
      <w:pPr>
        <w:rPr>
          <w:sz w:val="24"/>
          <w:szCs w:val="24"/>
        </w:rPr>
      </w:pPr>
      <w:r>
        <w:t xml:space="preserve">   </w:t>
      </w:r>
      <w:r>
        <w:tab/>
        <w:t xml:space="preserve">                           </w:t>
      </w:r>
      <w:r w:rsidRPr="00BA780A">
        <w:rPr>
          <w:sz w:val="24"/>
          <w:szCs w:val="24"/>
        </w:rPr>
        <w:t>příspěvková organizace, Bankovní spojení:  180 363 609/0300</w:t>
      </w:r>
    </w:p>
    <w:p w:rsidR="00221F50" w:rsidRPr="00BA780A" w:rsidRDefault="00221F50">
      <w:pPr>
        <w:rPr>
          <w:sz w:val="24"/>
          <w:szCs w:val="24"/>
          <w:u w:val="single"/>
        </w:rPr>
      </w:pPr>
      <w:r w:rsidRPr="00BA780A">
        <w:rPr>
          <w:sz w:val="24"/>
          <w:szCs w:val="24"/>
        </w:rPr>
        <w:t xml:space="preserve">                                      </w:t>
      </w:r>
      <w:hyperlink r:id="rId9" w:history="1">
        <w:r w:rsidRPr="00BA780A">
          <w:rPr>
            <w:rStyle w:val="Hypertextovodkaz"/>
            <w:color w:val="auto"/>
            <w:sz w:val="24"/>
            <w:szCs w:val="24"/>
          </w:rPr>
          <w:t>www.specskolynadeje.cz</w:t>
        </w:r>
      </w:hyperlink>
      <w:r w:rsidRPr="00BA780A">
        <w:rPr>
          <w:sz w:val="24"/>
          <w:szCs w:val="24"/>
          <w:u w:val="single"/>
        </w:rPr>
        <w:t xml:space="preserve">, e-mail: </w:t>
      </w:r>
      <w:hyperlink r:id="rId10" w:history="1">
        <w:r w:rsidRPr="00BA780A">
          <w:rPr>
            <w:rStyle w:val="Hypertextovodkaz"/>
            <w:color w:val="auto"/>
            <w:sz w:val="24"/>
            <w:szCs w:val="24"/>
          </w:rPr>
          <w:t>zsnadeje@seznam.cz</w:t>
        </w:r>
      </w:hyperlink>
    </w:p>
    <w:p w:rsidR="00221F50" w:rsidRDefault="00221F50"/>
    <w:p w:rsidR="00221F50" w:rsidRDefault="00221F50"/>
    <w:p w:rsidR="00221F50" w:rsidRDefault="00221F50"/>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5638"/>
      </w:tblGrid>
      <w:tr w:rsidR="00221F50">
        <w:trPr>
          <w:cantSplit/>
        </w:trPr>
        <w:tc>
          <w:tcPr>
            <w:tcW w:w="9498" w:type="dxa"/>
            <w:gridSpan w:val="2"/>
            <w:tcBorders>
              <w:top w:val="single" w:sz="4" w:space="0" w:color="auto"/>
              <w:left w:val="single" w:sz="4" w:space="0" w:color="auto"/>
              <w:bottom w:val="single" w:sz="4" w:space="0" w:color="auto"/>
              <w:right w:val="single" w:sz="4" w:space="0" w:color="auto"/>
            </w:tcBorders>
          </w:tcPr>
          <w:p w:rsidR="00221F50" w:rsidRDefault="00221F50">
            <w:pPr>
              <w:rPr>
                <w:b/>
                <w:sz w:val="28"/>
              </w:rPr>
            </w:pPr>
          </w:p>
          <w:p w:rsidR="00221F50" w:rsidRDefault="00A41568">
            <w:pPr>
              <w:pStyle w:val="Nadpis2"/>
            </w:pPr>
            <w:r>
              <w:t>Hodnoce</w:t>
            </w:r>
            <w:r w:rsidR="009D5CF4">
              <w:t xml:space="preserve">ní </w:t>
            </w:r>
            <w:r w:rsidR="00A7547B">
              <w:t xml:space="preserve">průběhu a </w:t>
            </w:r>
            <w:r w:rsidR="009D5CF4">
              <w:t>výsledků vzdělávání</w:t>
            </w:r>
            <w:r>
              <w:t xml:space="preserve"> žáků</w:t>
            </w:r>
          </w:p>
          <w:p w:rsidR="00221F50" w:rsidRDefault="00221F50">
            <w:r>
              <w:t xml:space="preserve">                     </w:t>
            </w:r>
          </w:p>
        </w:tc>
      </w:tr>
      <w:tr w:rsidR="00221F50">
        <w:trPr>
          <w:cantSplit/>
        </w:trPr>
        <w:tc>
          <w:tcPr>
            <w:tcW w:w="3860" w:type="dxa"/>
            <w:tcBorders>
              <w:top w:val="single" w:sz="4" w:space="0" w:color="auto"/>
              <w:left w:val="single" w:sz="4" w:space="0" w:color="auto"/>
              <w:bottom w:val="single" w:sz="4" w:space="0" w:color="auto"/>
              <w:right w:val="single" w:sz="4" w:space="0" w:color="auto"/>
            </w:tcBorders>
          </w:tcPr>
          <w:p w:rsidR="00221F50" w:rsidRDefault="00221F50">
            <w:pPr>
              <w:rPr>
                <w:b/>
              </w:rPr>
            </w:pPr>
          </w:p>
          <w:p w:rsidR="00221F50" w:rsidRDefault="00221F50">
            <w:pPr>
              <w:rPr>
                <w:b/>
              </w:rPr>
            </w:pPr>
            <w:r>
              <w:rPr>
                <w:b/>
              </w:rPr>
              <w:t>Č.j.</w:t>
            </w:r>
            <w:r w:rsidR="009D5CF4">
              <w:rPr>
                <w:b/>
              </w:rPr>
              <w:t xml:space="preserve">: </w:t>
            </w:r>
            <w:r w:rsidR="00066F1A">
              <w:rPr>
                <w:b/>
              </w:rPr>
              <w:t xml:space="preserve"> </w:t>
            </w:r>
            <w:r w:rsidR="00BC1B4C">
              <w:rPr>
                <w:b/>
              </w:rPr>
              <w:t xml:space="preserve">ZS Na </w:t>
            </w:r>
            <w:r w:rsidR="007709DC">
              <w:rPr>
                <w:b/>
              </w:rPr>
              <w:t>849/2016</w:t>
            </w:r>
          </w:p>
        </w:tc>
        <w:tc>
          <w:tcPr>
            <w:tcW w:w="5638" w:type="dxa"/>
            <w:tcBorders>
              <w:top w:val="single" w:sz="4" w:space="0" w:color="auto"/>
              <w:left w:val="single" w:sz="4" w:space="0" w:color="auto"/>
              <w:bottom w:val="single" w:sz="4" w:space="0" w:color="auto"/>
              <w:right w:val="single" w:sz="4" w:space="0" w:color="auto"/>
            </w:tcBorders>
          </w:tcPr>
          <w:p w:rsidR="00221F50" w:rsidRDefault="00221F50">
            <w:pPr>
              <w:rPr>
                <w:b/>
              </w:rPr>
            </w:pPr>
          </w:p>
        </w:tc>
      </w:tr>
      <w:tr w:rsidR="00221F50">
        <w:trPr>
          <w:cantSplit/>
        </w:trPr>
        <w:tc>
          <w:tcPr>
            <w:tcW w:w="3860" w:type="dxa"/>
            <w:tcBorders>
              <w:top w:val="single" w:sz="4" w:space="0" w:color="auto"/>
              <w:left w:val="single" w:sz="4" w:space="0" w:color="auto"/>
              <w:bottom w:val="single" w:sz="4" w:space="0" w:color="auto"/>
              <w:right w:val="single" w:sz="4" w:space="0" w:color="auto"/>
            </w:tcBorders>
            <w:vAlign w:val="center"/>
          </w:tcPr>
          <w:p w:rsidR="00221F50" w:rsidRDefault="00221F50">
            <w:pPr>
              <w:rPr>
                <w:b/>
              </w:rPr>
            </w:pPr>
          </w:p>
          <w:p w:rsidR="00221F50" w:rsidRDefault="00221F50">
            <w:pPr>
              <w:rPr>
                <w:b/>
              </w:rPr>
            </w:pPr>
            <w:r>
              <w:rPr>
                <w:b/>
              </w:rPr>
              <w:t>Vypracoval/a/:</w:t>
            </w:r>
          </w:p>
        </w:tc>
        <w:tc>
          <w:tcPr>
            <w:tcW w:w="5638" w:type="dxa"/>
            <w:tcBorders>
              <w:top w:val="single" w:sz="4" w:space="0" w:color="auto"/>
              <w:left w:val="single" w:sz="4" w:space="0" w:color="auto"/>
              <w:bottom w:val="single" w:sz="4" w:space="0" w:color="auto"/>
              <w:right w:val="single" w:sz="4" w:space="0" w:color="auto"/>
            </w:tcBorders>
          </w:tcPr>
          <w:p w:rsidR="00221F50" w:rsidRDefault="00221F50">
            <w:pPr>
              <w:rPr>
                <w:b/>
              </w:rPr>
            </w:pPr>
          </w:p>
          <w:p w:rsidR="00221F50" w:rsidRDefault="005D5A10" w:rsidP="005D5A10">
            <w:pPr>
              <w:rPr>
                <w:b/>
              </w:rPr>
            </w:pPr>
            <w:r>
              <w:rPr>
                <w:b/>
              </w:rPr>
              <w:t xml:space="preserve"> Mgr. et Mgr. Miroslava Červenková</w:t>
            </w:r>
            <w:r w:rsidR="00221F50">
              <w:rPr>
                <w:b/>
              </w:rPr>
              <w:t>, zástupce ředitelky</w:t>
            </w:r>
          </w:p>
        </w:tc>
      </w:tr>
      <w:tr w:rsidR="00221F50">
        <w:trPr>
          <w:cantSplit/>
        </w:trPr>
        <w:tc>
          <w:tcPr>
            <w:tcW w:w="3860" w:type="dxa"/>
            <w:tcBorders>
              <w:top w:val="single" w:sz="4" w:space="0" w:color="auto"/>
              <w:left w:val="single" w:sz="4" w:space="0" w:color="auto"/>
              <w:bottom w:val="single" w:sz="4" w:space="0" w:color="auto"/>
              <w:right w:val="single" w:sz="4" w:space="0" w:color="auto"/>
            </w:tcBorders>
            <w:vAlign w:val="bottom"/>
          </w:tcPr>
          <w:p w:rsidR="00221F50" w:rsidRDefault="00221F50">
            <w:pPr>
              <w:rPr>
                <w:b/>
              </w:rPr>
            </w:pPr>
          </w:p>
          <w:p w:rsidR="00221F50" w:rsidRDefault="00221F50">
            <w:pPr>
              <w:rPr>
                <w:b/>
              </w:rPr>
            </w:pPr>
            <w:r>
              <w:rPr>
                <w:b/>
              </w:rPr>
              <w:t>Schválil/a/:</w:t>
            </w:r>
          </w:p>
        </w:tc>
        <w:tc>
          <w:tcPr>
            <w:tcW w:w="5638" w:type="dxa"/>
            <w:tcBorders>
              <w:top w:val="single" w:sz="4" w:space="0" w:color="auto"/>
              <w:left w:val="single" w:sz="4" w:space="0" w:color="auto"/>
              <w:bottom w:val="single" w:sz="4" w:space="0" w:color="auto"/>
              <w:right w:val="single" w:sz="4" w:space="0" w:color="auto"/>
            </w:tcBorders>
            <w:vAlign w:val="bottom"/>
          </w:tcPr>
          <w:p w:rsidR="00221F50" w:rsidRDefault="00221F50">
            <w:pPr>
              <w:pStyle w:val="Nadpis3"/>
              <w:spacing w:before="0" w:line="240" w:lineRule="auto"/>
              <w:rPr>
                <w:b w:val="0"/>
              </w:rPr>
            </w:pPr>
            <w:r>
              <w:t xml:space="preserve"> Paed.Dr. Dana Zemánková, ředitelka školy</w:t>
            </w:r>
          </w:p>
        </w:tc>
      </w:tr>
      <w:tr w:rsidR="00221F50">
        <w:trPr>
          <w:cantSplit/>
        </w:trPr>
        <w:tc>
          <w:tcPr>
            <w:tcW w:w="3860" w:type="dxa"/>
            <w:tcBorders>
              <w:top w:val="single" w:sz="4" w:space="0" w:color="auto"/>
              <w:left w:val="single" w:sz="4" w:space="0" w:color="auto"/>
              <w:bottom w:val="single" w:sz="4" w:space="0" w:color="auto"/>
              <w:right w:val="single" w:sz="4" w:space="0" w:color="auto"/>
            </w:tcBorders>
          </w:tcPr>
          <w:p w:rsidR="00221F50" w:rsidRDefault="00221F50">
            <w:pPr>
              <w:rPr>
                <w:b/>
              </w:rPr>
            </w:pPr>
          </w:p>
          <w:p w:rsidR="00221F50" w:rsidRDefault="00221F50">
            <w:pPr>
              <w:rPr>
                <w:b/>
              </w:rPr>
            </w:pPr>
            <w:r>
              <w:rPr>
                <w:b/>
              </w:rPr>
              <w:t xml:space="preserve">Projednáno dne: </w:t>
            </w:r>
          </w:p>
        </w:tc>
        <w:tc>
          <w:tcPr>
            <w:tcW w:w="5638" w:type="dxa"/>
            <w:tcBorders>
              <w:top w:val="single" w:sz="4" w:space="0" w:color="auto"/>
              <w:left w:val="single" w:sz="4" w:space="0" w:color="auto"/>
              <w:bottom w:val="single" w:sz="4" w:space="0" w:color="auto"/>
              <w:right w:val="single" w:sz="4" w:space="0" w:color="auto"/>
            </w:tcBorders>
          </w:tcPr>
          <w:p w:rsidR="00221F50" w:rsidRDefault="00D03ED5">
            <w:pPr>
              <w:rPr>
                <w:b/>
              </w:rPr>
            </w:pPr>
            <w:r>
              <w:rPr>
                <w:b/>
              </w:rPr>
              <w:t xml:space="preserve">Školská rada – 29. </w:t>
            </w:r>
            <w:r w:rsidR="005D5A10">
              <w:rPr>
                <w:b/>
              </w:rPr>
              <w:t>08.</w:t>
            </w:r>
            <w:r>
              <w:rPr>
                <w:b/>
              </w:rPr>
              <w:t xml:space="preserve"> 2016</w:t>
            </w:r>
          </w:p>
          <w:p w:rsidR="00221F50" w:rsidRDefault="00CE274C">
            <w:r>
              <w:rPr>
                <w:b/>
              </w:rPr>
              <w:t xml:space="preserve">Pedagogická rada – </w:t>
            </w:r>
            <w:r w:rsidR="00D03ED5">
              <w:rPr>
                <w:b/>
              </w:rPr>
              <w:t>31</w:t>
            </w:r>
            <w:r w:rsidR="00FA73ED">
              <w:rPr>
                <w:b/>
              </w:rPr>
              <w:t>.</w:t>
            </w:r>
            <w:r w:rsidR="00D03ED5">
              <w:rPr>
                <w:b/>
              </w:rPr>
              <w:t xml:space="preserve"> </w:t>
            </w:r>
            <w:r w:rsidR="00FA73ED">
              <w:rPr>
                <w:b/>
              </w:rPr>
              <w:t>08.</w:t>
            </w:r>
            <w:r w:rsidR="00D03ED5">
              <w:rPr>
                <w:b/>
              </w:rPr>
              <w:t xml:space="preserve"> 2016</w:t>
            </w:r>
          </w:p>
        </w:tc>
      </w:tr>
      <w:tr w:rsidR="00221F50">
        <w:trPr>
          <w:cantSplit/>
        </w:trPr>
        <w:tc>
          <w:tcPr>
            <w:tcW w:w="3860" w:type="dxa"/>
            <w:tcBorders>
              <w:top w:val="single" w:sz="4" w:space="0" w:color="auto"/>
              <w:left w:val="single" w:sz="4" w:space="0" w:color="auto"/>
              <w:bottom w:val="single" w:sz="4" w:space="0" w:color="auto"/>
              <w:right w:val="single" w:sz="4" w:space="0" w:color="auto"/>
            </w:tcBorders>
          </w:tcPr>
          <w:p w:rsidR="00221F50" w:rsidRDefault="00221F50">
            <w:pPr>
              <w:rPr>
                <w:b/>
              </w:rPr>
            </w:pPr>
          </w:p>
          <w:p w:rsidR="00221F50" w:rsidRDefault="00221F50">
            <w:pPr>
              <w:rPr>
                <w:b/>
              </w:rPr>
            </w:pPr>
            <w:r>
              <w:rPr>
                <w:b/>
              </w:rPr>
              <w:t>Účinnost ode dne:</w:t>
            </w:r>
          </w:p>
        </w:tc>
        <w:tc>
          <w:tcPr>
            <w:tcW w:w="5638" w:type="dxa"/>
            <w:tcBorders>
              <w:top w:val="single" w:sz="4" w:space="0" w:color="auto"/>
              <w:left w:val="single" w:sz="4" w:space="0" w:color="auto"/>
              <w:bottom w:val="single" w:sz="4" w:space="0" w:color="auto"/>
              <w:right w:val="single" w:sz="4" w:space="0" w:color="auto"/>
            </w:tcBorders>
          </w:tcPr>
          <w:p w:rsidR="00221F50" w:rsidRDefault="00221F50">
            <w:pPr>
              <w:rPr>
                <w:b/>
              </w:rPr>
            </w:pPr>
            <w:r>
              <w:rPr>
                <w:b/>
              </w:rPr>
              <w:t xml:space="preserve">    </w:t>
            </w:r>
          </w:p>
          <w:p w:rsidR="00221F50" w:rsidRDefault="00221F50">
            <w:pPr>
              <w:rPr>
                <w:b/>
              </w:rPr>
            </w:pPr>
            <w:r>
              <w:t xml:space="preserve"> </w:t>
            </w:r>
            <w:r w:rsidR="00557E33">
              <w:rPr>
                <w:b/>
              </w:rPr>
              <w:t>01.09.20</w:t>
            </w:r>
            <w:r w:rsidR="00066F1A">
              <w:rPr>
                <w:b/>
              </w:rPr>
              <w:t>1</w:t>
            </w:r>
            <w:r w:rsidR="00D03ED5">
              <w:rPr>
                <w:b/>
              </w:rPr>
              <w:t>6</w:t>
            </w:r>
          </w:p>
        </w:tc>
      </w:tr>
    </w:tbl>
    <w:p w:rsidR="00221F50" w:rsidRDefault="00221F50">
      <w:pPr>
        <w:rPr>
          <w:b/>
          <w:sz w:val="36"/>
          <w:szCs w:val="36"/>
        </w:rPr>
      </w:pPr>
    </w:p>
    <w:p w:rsidR="00221F50" w:rsidRDefault="00221F50">
      <w:pPr>
        <w:rPr>
          <w:b/>
          <w:szCs w:val="36"/>
        </w:rPr>
      </w:pPr>
      <w:r>
        <w:rPr>
          <w:bCs/>
          <w:szCs w:val="36"/>
        </w:rPr>
        <w:t xml:space="preserve">Pravidla hodnocení </w:t>
      </w:r>
      <w:r w:rsidR="00D03ED5">
        <w:rPr>
          <w:bCs/>
          <w:szCs w:val="36"/>
        </w:rPr>
        <w:t>a klasifikace</w:t>
      </w:r>
      <w:r w:rsidR="00511745">
        <w:rPr>
          <w:bCs/>
          <w:szCs w:val="36"/>
        </w:rPr>
        <w:t xml:space="preserve">, jsou </w:t>
      </w:r>
      <w:r w:rsidR="00D03ED5">
        <w:rPr>
          <w:bCs/>
          <w:szCs w:val="36"/>
        </w:rPr>
        <w:t xml:space="preserve">přílohou </w:t>
      </w:r>
      <w:r>
        <w:rPr>
          <w:bCs/>
          <w:szCs w:val="36"/>
        </w:rPr>
        <w:t>Školního vzdělávacího programu</w:t>
      </w:r>
      <w:r>
        <w:rPr>
          <w:b/>
          <w:szCs w:val="36"/>
        </w:rPr>
        <w:t>.</w:t>
      </w:r>
    </w:p>
    <w:p w:rsidR="00221F50" w:rsidRDefault="00221F50">
      <w:pPr>
        <w:rPr>
          <w:b/>
          <w:sz w:val="36"/>
          <w:szCs w:val="36"/>
        </w:rPr>
      </w:pPr>
    </w:p>
    <w:p w:rsidR="008B0972" w:rsidRPr="009D06B8" w:rsidRDefault="008B0972">
      <w:pPr>
        <w:rPr>
          <w:sz w:val="18"/>
          <w:szCs w:val="18"/>
        </w:rPr>
      </w:pPr>
    </w:p>
    <w:p w:rsidR="008B0972" w:rsidRPr="009D06B8" w:rsidRDefault="00D03ED5">
      <w:pPr>
        <w:rPr>
          <w:sz w:val="18"/>
          <w:szCs w:val="18"/>
        </w:rPr>
      </w:pPr>
      <w:r>
        <w:rPr>
          <w:sz w:val="18"/>
          <w:szCs w:val="18"/>
        </w:rPr>
        <w:t>Příloha č. 1</w:t>
      </w:r>
    </w:p>
    <w:p w:rsidR="008B0972" w:rsidRDefault="008B0972">
      <w:pPr>
        <w:rPr>
          <w:sz w:val="18"/>
          <w:szCs w:val="18"/>
        </w:rPr>
      </w:pPr>
      <w:r w:rsidRPr="009D06B8">
        <w:rPr>
          <w:sz w:val="18"/>
          <w:szCs w:val="18"/>
        </w:rPr>
        <w:t>Hodnocení žáků vzdělávací obor Základní škola speciální</w:t>
      </w:r>
    </w:p>
    <w:p w:rsidR="005F0063" w:rsidRDefault="005F0063">
      <w:pPr>
        <w:rPr>
          <w:sz w:val="18"/>
          <w:szCs w:val="18"/>
        </w:rPr>
      </w:pPr>
    </w:p>
    <w:p w:rsidR="005F0063" w:rsidRPr="009D06B8" w:rsidRDefault="005F0063">
      <w:pPr>
        <w:rPr>
          <w:sz w:val="18"/>
          <w:szCs w:val="18"/>
        </w:rPr>
      </w:pPr>
    </w:p>
    <w:p w:rsidR="00221F50" w:rsidRPr="009D06B8" w:rsidRDefault="00221F50">
      <w:pPr>
        <w:rPr>
          <w:b/>
          <w:sz w:val="18"/>
          <w:szCs w:val="18"/>
        </w:rPr>
      </w:pPr>
    </w:p>
    <w:p w:rsidR="008B0972" w:rsidRDefault="008B0972">
      <w:pPr>
        <w:rPr>
          <w:b/>
          <w:sz w:val="36"/>
          <w:szCs w:val="36"/>
        </w:rPr>
      </w:pPr>
    </w:p>
    <w:p w:rsidR="008B0972" w:rsidRDefault="008B0972">
      <w:pPr>
        <w:rPr>
          <w:b/>
          <w:sz w:val="36"/>
          <w:szCs w:val="36"/>
        </w:rPr>
      </w:pPr>
    </w:p>
    <w:p w:rsidR="008B0972" w:rsidRDefault="008B0972">
      <w:pPr>
        <w:rPr>
          <w:b/>
          <w:sz w:val="36"/>
          <w:szCs w:val="36"/>
        </w:rPr>
      </w:pPr>
    </w:p>
    <w:p w:rsidR="008B0972" w:rsidRDefault="008B0972">
      <w:pPr>
        <w:rPr>
          <w:b/>
          <w:sz w:val="36"/>
          <w:szCs w:val="36"/>
        </w:rPr>
      </w:pPr>
    </w:p>
    <w:p w:rsidR="008B0972" w:rsidRDefault="008B0972">
      <w:pPr>
        <w:rPr>
          <w:b/>
          <w:sz w:val="36"/>
          <w:szCs w:val="36"/>
        </w:rPr>
      </w:pPr>
    </w:p>
    <w:p w:rsidR="008B0972" w:rsidRDefault="008B0972">
      <w:pPr>
        <w:rPr>
          <w:b/>
          <w:sz w:val="36"/>
          <w:szCs w:val="36"/>
        </w:rPr>
      </w:pPr>
    </w:p>
    <w:p w:rsidR="008B0972" w:rsidRDefault="008B0972">
      <w:pPr>
        <w:rPr>
          <w:b/>
          <w:sz w:val="36"/>
          <w:szCs w:val="36"/>
        </w:rPr>
      </w:pPr>
    </w:p>
    <w:p w:rsidR="008B0972" w:rsidRDefault="008B0972">
      <w:pPr>
        <w:rPr>
          <w:b/>
          <w:sz w:val="36"/>
          <w:szCs w:val="36"/>
        </w:rPr>
      </w:pPr>
    </w:p>
    <w:p w:rsidR="008B0972" w:rsidRDefault="008B0972">
      <w:pPr>
        <w:rPr>
          <w:b/>
          <w:sz w:val="36"/>
          <w:szCs w:val="36"/>
        </w:rPr>
      </w:pPr>
    </w:p>
    <w:p w:rsidR="008B0972" w:rsidRDefault="008B0972">
      <w:pPr>
        <w:rPr>
          <w:b/>
          <w:sz w:val="36"/>
          <w:szCs w:val="36"/>
        </w:rPr>
      </w:pPr>
    </w:p>
    <w:p w:rsidR="002D754A" w:rsidRDefault="002D754A" w:rsidP="008B0972">
      <w:pPr>
        <w:rPr>
          <w:b/>
          <w:sz w:val="36"/>
          <w:szCs w:val="36"/>
        </w:rPr>
      </w:pPr>
    </w:p>
    <w:p w:rsidR="009958C7" w:rsidRDefault="009958C7" w:rsidP="009958C7">
      <w:pPr>
        <w:pStyle w:val="normalodsazene"/>
        <w:shd w:val="clear" w:color="auto" w:fill="FFFFFF"/>
        <w:ind w:firstLine="0"/>
        <w:rPr>
          <w:rFonts w:ascii="Times New Roman" w:hAnsi="Times New Roman"/>
          <w:color w:val="auto"/>
          <w:sz w:val="18"/>
          <w:szCs w:val="18"/>
        </w:rPr>
      </w:pPr>
    </w:p>
    <w:p w:rsidR="00D03ED5" w:rsidRDefault="00D03ED5" w:rsidP="009958C7">
      <w:pPr>
        <w:pStyle w:val="normalodsazene"/>
        <w:shd w:val="clear" w:color="auto" w:fill="FFFFFF"/>
        <w:ind w:firstLine="0"/>
        <w:rPr>
          <w:rFonts w:ascii="Times New Roman" w:hAnsi="Times New Roman"/>
          <w:color w:val="auto"/>
          <w:sz w:val="18"/>
          <w:szCs w:val="18"/>
        </w:rPr>
      </w:pPr>
    </w:p>
    <w:p w:rsidR="00D03ED5" w:rsidRDefault="00D03ED5" w:rsidP="009958C7">
      <w:pPr>
        <w:pStyle w:val="normalodsazene"/>
        <w:shd w:val="clear" w:color="auto" w:fill="FFFFFF"/>
        <w:ind w:firstLine="0"/>
        <w:rPr>
          <w:rFonts w:ascii="Times New Roman" w:hAnsi="Times New Roman"/>
          <w:color w:val="auto"/>
          <w:sz w:val="18"/>
          <w:szCs w:val="18"/>
        </w:rPr>
      </w:pPr>
    </w:p>
    <w:p w:rsidR="00D03ED5" w:rsidRDefault="00D03ED5" w:rsidP="009958C7">
      <w:pPr>
        <w:pStyle w:val="normalodsazene"/>
        <w:shd w:val="clear" w:color="auto" w:fill="FFFFFF"/>
        <w:ind w:firstLine="0"/>
        <w:rPr>
          <w:rFonts w:ascii="Times New Roman" w:hAnsi="Times New Roman"/>
          <w:color w:val="auto"/>
          <w:sz w:val="18"/>
          <w:szCs w:val="18"/>
        </w:rPr>
      </w:pPr>
    </w:p>
    <w:p w:rsidR="00D03ED5" w:rsidRDefault="00D03ED5" w:rsidP="009958C7">
      <w:pPr>
        <w:pStyle w:val="normalodsazene"/>
        <w:shd w:val="clear" w:color="auto" w:fill="FFFFFF"/>
        <w:ind w:firstLine="0"/>
        <w:rPr>
          <w:rFonts w:ascii="Times New Roman" w:hAnsi="Times New Roman"/>
          <w:color w:val="auto"/>
          <w:sz w:val="18"/>
          <w:szCs w:val="18"/>
        </w:rPr>
      </w:pPr>
    </w:p>
    <w:p w:rsidR="00D03ED5" w:rsidRDefault="00D03ED5" w:rsidP="009958C7">
      <w:pPr>
        <w:pStyle w:val="normalodsazene"/>
        <w:shd w:val="clear" w:color="auto" w:fill="FFFFFF"/>
        <w:ind w:firstLine="0"/>
        <w:rPr>
          <w:rFonts w:ascii="Times New Roman" w:hAnsi="Times New Roman"/>
          <w:color w:val="auto"/>
          <w:sz w:val="18"/>
          <w:szCs w:val="18"/>
        </w:rPr>
      </w:pPr>
    </w:p>
    <w:p w:rsidR="00F42320" w:rsidRDefault="00F42320" w:rsidP="00F42320">
      <w:pPr>
        <w:pStyle w:val="Nadpis6"/>
      </w:pPr>
      <w:r>
        <w:lastRenderedPageBreak/>
        <w:t>Hodnocení žáků</w:t>
      </w:r>
    </w:p>
    <w:p w:rsidR="00F42320" w:rsidRDefault="00F42320" w:rsidP="00F42320">
      <w:pPr>
        <w:rPr>
          <w:sz w:val="24"/>
          <w:szCs w:val="24"/>
        </w:rPr>
      </w:pPr>
    </w:p>
    <w:p w:rsidR="00F42320" w:rsidRDefault="00F42320" w:rsidP="00F42320">
      <w:pPr>
        <w:rPr>
          <w:sz w:val="24"/>
          <w:szCs w:val="24"/>
        </w:rPr>
      </w:pPr>
    </w:p>
    <w:p w:rsidR="00F42320" w:rsidRDefault="00F42320" w:rsidP="00F42320">
      <w:pPr>
        <w:spacing w:before="120" w:line="240" w:lineRule="atLeast"/>
        <w:jc w:val="center"/>
        <w:rPr>
          <w:b/>
        </w:rPr>
      </w:pPr>
      <w:r>
        <w:rPr>
          <w:b/>
        </w:rPr>
        <w:t xml:space="preserve">Pravidla pro hodnocení jsou zpracována v souladu s ustanoveními zákona </w:t>
      </w:r>
      <w:r w:rsidR="00861E4F">
        <w:rPr>
          <w:b/>
        </w:rPr>
        <w:t xml:space="preserve">č. 561/2004 Sb., o předškolním, </w:t>
      </w:r>
      <w:r>
        <w:rPr>
          <w:b/>
        </w:rPr>
        <w:t>základním, středním, vyšším odborném a jiném vzdělávání (školský zákon) a na základě vyhlášky č. 48/2005 Sb., o základním vzdělávání a některých náležitostech</w:t>
      </w:r>
      <w:r w:rsidR="00920ED2">
        <w:rPr>
          <w:b/>
        </w:rPr>
        <w:t xml:space="preserve"> plnění povinné školní docházky, ve znění pozdějších předpisů.</w:t>
      </w:r>
    </w:p>
    <w:p w:rsidR="00F42320" w:rsidRDefault="00F42320" w:rsidP="00F42320">
      <w:pPr>
        <w:spacing w:before="120" w:line="240" w:lineRule="atLeast"/>
        <w:jc w:val="center"/>
        <w:rPr>
          <w:b/>
        </w:rPr>
      </w:pPr>
    </w:p>
    <w:p w:rsidR="00F42320" w:rsidRDefault="00F42320" w:rsidP="00F42320">
      <w:pPr>
        <w:spacing w:before="120" w:line="240" w:lineRule="atLeast"/>
        <w:jc w:val="center"/>
        <w:rPr>
          <w:b/>
        </w:rPr>
      </w:pPr>
    </w:p>
    <w:p w:rsidR="00F42320" w:rsidRDefault="00F42320" w:rsidP="00F42320">
      <w:pPr>
        <w:pStyle w:val="Odstavecaut"/>
        <w:numPr>
          <w:ilvl w:val="0"/>
          <w:numId w:val="0"/>
        </w:numPr>
        <w:jc w:val="center"/>
        <w:rPr>
          <w:b/>
          <w:sz w:val="22"/>
          <w:szCs w:val="22"/>
        </w:rPr>
      </w:pPr>
      <w:r>
        <w:rPr>
          <w:b/>
          <w:sz w:val="22"/>
          <w:szCs w:val="22"/>
        </w:rPr>
        <w:t>Pravidla pro hodnocení žáků</w:t>
      </w:r>
    </w:p>
    <w:p w:rsidR="00F42320" w:rsidRDefault="00F42320" w:rsidP="00F42320">
      <w:pPr>
        <w:pStyle w:val="Odstavecaut"/>
        <w:numPr>
          <w:ilvl w:val="0"/>
          <w:numId w:val="0"/>
        </w:numPr>
        <w:jc w:val="center"/>
        <w:rPr>
          <w:sz w:val="22"/>
          <w:szCs w:val="22"/>
        </w:rPr>
      </w:pPr>
    </w:p>
    <w:p w:rsidR="00F42320" w:rsidRDefault="00F42320" w:rsidP="00F42320">
      <w:pPr>
        <w:pStyle w:val="Odstavecaut"/>
        <w:numPr>
          <w:ilvl w:val="0"/>
          <w:numId w:val="0"/>
        </w:numPr>
        <w:tabs>
          <w:tab w:val="left" w:pos="426"/>
        </w:tabs>
        <w:rPr>
          <w:sz w:val="18"/>
          <w:szCs w:val="18"/>
        </w:rPr>
      </w:pPr>
      <w:r>
        <w:rPr>
          <w:sz w:val="18"/>
          <w:szCs w:val="18"/>
        </w:rPr>
        <w:t>1.</w:t>
      </w:r>
      <w:r>
        <w:rPr>
          <w:sz w:val="18"/>
          <w:szCs w:val="18"/>
        </w:rPr>
        <w:tab/>
        <w:t>Hodnocení průběhu a výsledků vzdělávání a chování žáků je:</w:t>
      </w:r>
    </w:p>
    <w:p w:rsidR="00F42320" w:rsidRDefault="00F42320" w:rsidP="00F42320">
      <w:pPr>
        <w:pStyle w:val="Psmeno"/>
        <w:numPr>
          <w:ilvl w:val="0"/>
          <w:numId w:val="15"/>
        </w:numPr>
        <w:tabs>
          <w:tab w:val="clear" w:pos="645"/>
          <w:tab w:val="num" w:pos="709"/>
        </w:tabs>
        <w:ind w:left="709" w:hanging="283"/>
        <w:rPr>
          <w:sz w:val="18"/>
          <w:szCs w:val="18"/>
        </w:rPr>
      </w:pPr>
      <w:r>
        <w:rPr>
          <w:sz w:val="18"/>
          <w:szCs w:val="18"/>
        </w:rPr>
        <w:t>jednoznačné,</w:t>
      </w:r>
    </w:p>
    <w:p w:rsidR="00F42320" w:rsidRDefault="00F42320" w:rsidP="00F42320">
      <w:pPr>
        <w:pStyle w:val="Psmeno"/>
        <w:numPr>
          <w:ilvl w:val="0"/>
          <w:numId w:val="17"/>
        </w:numPr>
        <w:tabs>
          <w:tab w:val="clear" w:pos="645"/>
          <w:tab w:val="num" w:pos="709"/>
        </w:tabs>
        <w:ind w:left="709" w:hanging="283"/>
        <w:rPr>
          <w:sz w:val="18"/>
          <w:szCs w:val="18"/>
        </w:rPr>
      </w:pPr>
      <w:r>
        <w:rPr>
          <w:sz w:val="18"/>
          <w:szCs w:val="18"/>
        </w:rPr>
        <w:t>srozumitelné,</w:t>
      </w:r>
    </w:p>
    <w:p w:rsidR="00F42320" w:rsidRDefault="00F42320" w:rsidP="00F42320">
      <w:pPr>
        <w:pStyle w:val="Psmeno"/>
        <w:numPr>
          <w:ilvl w:val="0"/>
          <w:numId w:val="19"/>
        </w:numPr>
        <w:tabs>
          <w:tab w:val="clear" w:pos="645"/>
          <w:tab w:val="num" w:pos="709"/>
        </w:tabs>
        <w:ind w:left="709" w:hanging="283"/>
        <w:rPr>
          <w:sz w:val="18"/>
          <w:szCs w:val="18"/>
        </w:rPr>
      </w:pPr>
      <w:r>
        <w:rPr>
          <w:sz w:val="18"/>
          <w:szCs w:val="18"/>
        </w:rPr>
        <w:t>srovnatelné s předem stanovenými kritérii,</w:t>
      </w:r>
    </w:p>
    <w:p w:rsidR="00F42320" w:rsidRDefault="00F42320" w:rsidP="00F42320">
      <w:pPr>
        <w:pStyle w:val="Psmeno"/>
        <w:numPr>
          <w:ilvl w:val="0"/>
          <w:numId w:val="21"/>
        </w:numPr>
        <w:tabs>
          <w:tab w:val="clear" w:pos="645"/>
          <w:tab w:val="num" w:pos="709"/>
        </w:tabs>
        <w:ind w:left="709" w:hanging="283"/>
        <w:rPr>
          <w:sz w:val="18"/>
          <w:szCs w:val="18"/>
        </w:rPr>
      </w:pPr>
      <w:r>
        <w:rPr>
          <w:sz w:val="18"/>
          <w:szCs w:val="18"/>
        </w:rPr>
        <w:t>věcné,</w:t>
      </w:r>
    </w:p>
    <w:p w:rsidR="00F42320" w:rsidRDefault="00F42320" w:rsidP="00F42320">
      <w:pPr>
        <w:pStyle w:val="Psmeno"/>
        <w:numPr>
          <w:ilvl w:val="0"/>
          <w:numId w:val="23"/>
        </w:numPr>
        <w:tabs>
          <w:tab w:val="clear" w:pos="645"/>
          <w:tab w:val="num" w:pos="709"/>
        </w:tabs>
        <w:ind w:left="709" w:hanging="283"/>
        <w:rPr>
          <w:sz w:val="18"/>
          <w:szCs w:val="18"/>
        </w:rPr>
      </w:pPr>
      <w:r>
        <w:rPr>
          <w:sz w:val="18"/>
          <w:szCs w:val="18"/>
        </w:rPr>
        <w:t>všestranné.</w:t>
      </w:r>
    </w:p>
    <w:p w:rsidR="00F42320" w:rsidRDefault="00F42320" w:rsidP="00F42320">
      <w:pPr>
        <w:pStyle w:val="Odstavecaut"/>
        <w:numPr>
          <w:ilvl w:val="0"/>
          <w:numId w:val="0"/>
        </w:numPr>
        <w:tabs>
          <w:tab w:val="left" w:pos="426"/>
        </w:tabs>
        <w:rPr>
          <w:sz w:val="18"/>
          <w:szCs w:val="18"/>
        </w:rPr>
      </w:pPr>
      <w:r>
        <w:rPr>
          <w:sz w:val="18"/>
          <w:szCs w:val="18"/>
        </w:rPr>
        <w:t>2.</w:t>
      </w:r>
      <w:r>
        <w:rPr>
          <w:sz w:val="18"/>
          <w:szCs w:val="18"/>
        </w:rPr>
        <w:tab/>
        <w:t>Hodnocení vychází z posouzení míry dosažení očekávaných výstupů formulovaných v učebních osnovách jednotlivých předmětů školního vzdělávacího programu. Hodnocení je pedagogicky zdůvodněné, odborně správné a doložitelné.</w:t>
      </w:r>
    </w:p>
    <w:p w:rsidR="00D03ED5" w:rsidRDefault="00D03ED5" w:rsidP="00F42320">
      <w:pPr>
        <w:pStyle w:val="Odstavecaut"/>
        <w:numPr>
          <w:ilvl w:val="0"/>
          <w:numId w:val="0"/>
        </w:numPr>
        <w:tabs>
          <w:tab w:val="left" w:pos="426"/>
        </w:tabs>
        <w:rPr>
          <w:sz w:val="18"/>
          <w:szCs w:val="18"/>
        </w:rPr>
      </w:pPr>
    </w:p>
    <w:p w:rsidR="00F42320" w:rsidRDefault="00D03ED5" w:rsidP="00806BF9">
      <w:pPr>
        <w:spacing w:before="120" w:line="240" w:lineRule="atLeast"/>
        <w:rPr>
          <w:b/>
        </w:rPr>
      </w:pPr>
      <w:r>
        <w:rPr>
          <w:b/>
        </w:rPr>
        <w:t xml:space="preserve">                                                                     ČL. I.</w:t>
      </w:r>
    </w:p>
    <w:p w:rsidR="00F42320" w:rsidRDefault="00F42320" w:rsidP="00F42320">
      <w:pPr>
        <w:spacing w:before="120" w:line="240" w:lineRule="atLeast"/>
        <w:jc w:val="center"/>
        <w:rPr>
          <w:b/>
          <w:sz w:val="22"/>
          <w:szCs w:val="22"/>
        </w:rPr>
      </w:pPr>
      <w:r>
        <w:rPr>
          <w:b/>
          <w:sz w:val="22"/>
          <w:szCs w:val="22"/>
        </w:rPr>
        <w:t xml:space="preserve">Obecné zásady hodnocení </w:t>
      </w:r>
      <w:r w:rsidR="00A7547B">
        <w:rPr>
          <w:b/>
          <w:sz w:val="22"/>
          <w:szCs w:val="22"/>
        </w:rPr>
        <w:t>průběhu a výsledků vzdělávání</w:t>
      </w:r>
    </w:p>
    <w:p w:rsidR="00F42320" w:rsidRDefault="00F42320" w:rsidP="00F42320">
      <w:pPr>
        <w:spacing w:before="120" w:line="240" w:lineRule="atLeast"/>
        <w:jc w:val="center"/>
        <w:rPr>
          <w:b/>
          <w:sz w:val="22"/>
          <w:szCs w:val="22"/>
        </w:rPr>
      </w:pPr>
    </w:p>
    <w:p w:rsidR="00F42320" w:rsidRDefault="00F42320" w:rsidP="00F42320">
      <w:pPr>
        <w:tabs>
          <w:tab w:val="left" w:pos="426"/>
        </w:tabs>
        <w:spacing w:before="120" w:line="240" w:lineRule="atLeast"/>
        <w:jc w:val="both"/>
        <w:rPr>
          <w:sz w:val="18"/>
          <w:szCs w:val="18"/>
        </w:rPr>
      </w:pPr>
      <w:r>
        <w:rPr>
          <w:sz w:val="18"/>
          <w:szCs w:val="18"/>
        </w:rPr>
        <w:t>1.</w:t>
      </w:r>
      <w:r>
        <w:rPr>
          <w:sz w:val="18"/>
          <w:szCs w:val="18"/>
        </w:rPr>
        <w:tab/>
        <w:t>Při hodnocení a při průběžné i celkové klasifikaci pedagogický pracovník (dále jen učitel) uplatňuje přiměřenou náročnost a pedagogický takt vůči žákovi.</w:t>
      </w:r>
    </w:p>
    <w:p w:rsidR="00F42320" w:rsidRDefault="00F42320" w:rsidP="00F42320">
      <w:pPr>
        <w:tabs>
          <w:tab w:val="left" w:pos="426"/>
        </w:tabs>
        <w:spacing w:before="120" w:line="240" w:lineRule="atLeast"/>
        <w:jc w:val="both"/>
        <w:rPr>
          <w:sz w:val="18"/>
          <w:szCs w:val="18"/>
        </w:rPr>
      </w:pPr>
      <w:r>
        <w:rPr>
          <w:sz w:val="18"/>
          <w:szCs w:val="18"/>
        </w:rPr>
        <w:t>2.</w:t>
      </w:r>
      <w:r>
        <w:rPr>
          <w:sz w:val="18"/>
          <w:szCs w:val="18"/>
        </w:rPr>
        <w:tab/>
        <w:t>Při celkové klasifikaci přihlíží učitel k věkovým zvláštnostem žáka i k tomu, že žák mohl v průběhu klasifikačního období zakolísat v učebních výkonech pro určitou indispozici.</w:t>
      </w:r>
    </w:p>
    <w:p w:rsidR="00F42320" w:rsidRDefault="00F42320" w:rsidP="00F42320">
      <w:pPr>
        <w:tabs>
          <w:tab w:val="left" w:pos="426"/>
        </w:tabs>
        <w:spacing w:before="120" w:line="240" w:lineRule="atLeast"/>
        <w:jc w:val="both"/>
        <w:rPr>
          <w:sz w:val="18"/>
          <w:szCs w:val="18"/>
        </w:rPr>
      </w:pPr>
      <w:r>
        <w:rPr>
          <w:sz w:val="18"/>
          <w:szCs w:val="18"/>
        </w:rPr>
        <w:t>3.</w:t>
      </w:r>
      <w:r>
        <w:rPr>
          <w:sz w:val="18"/>
          <w:szCs w:val="18"/>
        </w:rPr>
        <w:tab/>
        <w:t>Klasifikační stupeň určí uči</w:t>
      </w:r>
      <w:r w:rsidR="00861E4F">
        <w:rPr>
          <w:sz w:val="18"/>
          <w:szCs w:val="18"/>
        </w:rPr>
        <w:t xml:space="preserve">tel, který vyučuje příslušnému </w:t>
      </w:r>
      <w:r>
        <w:rPr>
          <w:sz w:val="18"/>
          <w:szCs w:val="18"/>
        </w:rPr>
        <w:t xml:space="preserve">předmětu. </w:t>
      </w:r>
    </w:p>
    <w:p w:rsidR="00F42320" w:rsidRDefault="00F42320" w:rsidP="00F42320">
      <w:pPr>
        <w:tabs>
          <w:tab w:val="left" w:pos="426"/>
        </w:tabs>
        <w:spacing w:before="120" w:line="240" w:lineRule="atLeast"/>
        <w:jc w:val="both"/>
        <w:rPr>
          <w:sz w:val="18"/>
          <w:szCs w:val="18"/>
        </w:rPr>
      </w:pPr>
      <w:r>
        <w:rPr>
          <w:sz w:val="18"/>
          <w:szCs w:val="18"/>
        </w:rPr>
        <w:t>4.</w:t>
      </w:r>
      <w:r>
        <w:rPr>
          <w:sz w:val="18"/>
          <w:szCs w:val="18"/>
        </w:rPr>
        <w:tab/>
        <w:t>Při určování stupně prospěch</w:t>
      </w:r>
      <w:r w:rsidR="00861E4F">
        <w:rPr>
          <w:sz w:val="18"/>
          <w:szCs w:val="18"/>
        </w:rPr>
        <w:t xml:space="preserve">u v jednotlivých předmětech na </w:t>
      </w:r>
      <w:r>
        <w:rPr>
          <w:sz w:val="18"/>
          <w:szCs w:val="18"/>
        </w:rPr>
        <w:t>konci klasifikačního období se hodnotí kvalita práce a  učební výsledky, jichž žák dosáhl za celé klasifikační období. Potom se přihlíží</w:t>
      </w:r>
      <w:r w:rsidR="00D03ED5">
        <w:rPr>
          <w:sz w:val="18"/>
          <w:szCs w:val="18"/>
        </w:rPr>
        <w:t xml:space="preserve"> k systematičnosti v práci žáka </w:t>
      </w:r>
      <w:r>
        <w:rPr>
          <w:sz w:val="18"/>
          <w:szCs w:val="18"/>
        </w:rPr>
        <w:t>po  klasifikační</w:t>
      </w:r>
      <w:r w:rsidR="00D03ED5">
        <w:rPr>
          <w:sz w:val="18"/>
          <w:szCs w:val="18"/>
        </w:rPr>
        <w:t>m</w:t>
      </w:r>
      <w:r>
        <w:rPr>
          <w:sz w:val="18"/>
          <w:szCs w:val="18"/>
        </w:rPr>
        <w:t xml:space="preserve"> </w:t>
      </w:r>
      <w:r w:rsidR="00D03ED5">
        <w:rPr>
          <w:sz w:val="18"/>
          <w:szCs w:val="18"/>
        </w:rPr>
        <w:t xml:space="preserve"> </w:t>
      </w:r>
      <w:r>
        <w:rPr>
          <w:sz w:val="18"/>
          <w:szCs w:val="18"/>
        </w:rPr>
        <w:t>období a také ke zdravotnímu stavu žáka. Stupeň prospěchu se ne</w:t>
      </w:r>
      <w:r w:rsidR="005D5A10">
        <w:rPr>
          <w:sz w:val="18"/>
          <w:szCs w:val="18"/>
        </w:rPr>
        <w:t xml:space="preserve">určuje na </w:t>
      </w:r>
      <w:r>
        <w:rPr>
          <w:sz w:val="18"/>
          <w:szCs w:val="18"/>
        </w:rPr>
        <w:t>základě průměru z klasifikace za příslušné období.</w:t>
      </w:r>
    </w:p>
    <w:p w:rsidR="00F42320" w:rsidRDefault="00F42320" w:rsidP="00F42320">
      <w:pPr>
        <w:tabs>
          <w:tab w:val="left" w:pos="426"/>
        </w:tabs>
        <w:spacing w:before="120" w:line="240" w:lineRule="atLeast"/>
        <w:jc w:val="both"/>
        <w:rPr>
          <w:sz w:val="18"/>
          <w:szCs w:val="18"/>
        </w:rPr>
      </w:pPr>
      <w:r>
        <w:rPr>
          <w:sz w:val="18"/>
          <w:szCs w:val="18"/>
        </w:rPr>
        <w:t>5.</w:t>
      </w:r>
      <w:r>
        <w:rPr>
          <w:sz w:val="18"/>
          <w:szCs w:val="18"/>
        </w:rPr>
        <w:tab/>
        <w:t xml:space="preserve">Hodnocení chování žáka ve škole i při akcích školy je nedílnou součástí celkového hodnocení žáka. Všechny projevy porušování norem chování, agresivity (včetně verbálních forem), netolerance </w:t>
      </w:r>
      <w:r>
        <w:rPr>
          <w:sz w:val="18"/>
          <w:szCs w:val="18"/>
        </w:rPr>
        <w:tab/>
        <w:t xml:space="preserve">či xenofobie je povinen řešit okamžitě ten pedagogický pracovník, který je projevu přítomen (popř. vykonává dozor). V co nejkratší době informuje třídního učitele a v případě závažnějších přestupků ředitele školy. </w:t>
      </w:r>
    </w:p>
    <w:p w:rsidR="00F42320" w:rsidRDefault="00F42320" w:rsidP="00F42320">
      <w:pPr>
        <w:tabs>
          <w:tab w:val="left" w:pos="426"/>
        </w:tabs>
        <w:spacing w:before="120" w:line="240" w:lineRule="atLeast"/>
        <w:jc w:val="both"/>
        <w:rPr>
          <w:sz w:val="18"/>
          <w:szCs w:val="18"/>
        </w:rPr>
      </w:pPr>
      <w:r>
        <w:rPr>
          <w:sz w:val="18"/>
          <w:szCs w:val="18"/>
        </w:rPr>
        <w:t>6.</w:t>
      </w:r>
      <w:r>
        <w:rPr>
          <w:sz w:val="18"/>
          <w:szCs w:val="18"/>
        </w:rPr>
        <w:tab/>
        <w:t>Případy zaostává</w:t>
      </w:r>
      <w:r w:rsidR="00D03ED5">
        <w:rPr>
          <w:sz w:val="18"/>
          <w:szCs w:val="18"/>
        </w:rPr>
        <w:t xml:space="preserve">ní žáků v učení a výkyvy v jejich </w:t>
      </w:r>
      <w:r>
        <w:rPr>
          <w:sz w:val="18"/>
          <w:szCs w:val="18"/>
        </w:rPr>
        <w:t>chování se projednávají v pedagogické radě. Za včasné podání informace kolegům a především třídnímu učiteli je odpovědný vyučující.</w:t>
      </w:r>
    </w:p>
    <w:p w:rsidR="00F42320" w:rsidRDefault="00F42320" w:rsidP="00F42320">
      <w:pPr>
        <w:tabs>
          <w:tab w:val="left" w:pos="426"/>
        </w:tabs>
        <w:spacing w:before="120" w:line="240" w:lineRule="atLeast"/>
        <w:jc w:val="both"/>
        <w:rPr>
          <w:sz w:val="18"/>
          <w:szCs w:val="18"/>
        </w:rPr>
      </w:pPr>
      <w:r>
        <w:rPr>
          <w:sz w:val="18"/>
          <w:szCs w:val="18"/>
        </w:rPr>
        <w:t>7.</w:t>
      </w:r>
      <w:r>
        <w:rPr>
          <w:sz w:val="18"/>
          <w:szCs w:val="18"/>
        </w:rPr>
        <w:tab/>
        <w:t>Učitel je povinen s výkyvy ve znalostech a chování žáka seznámit jeho zákonné zástupce. Je odpovědný za stanovení diagnóz a za přijetí preventivních opatření, která by měla vést k nápravě.</w:t>
      </w:r>
    </w:p>
    <w:p w:rsidR="00F42320" w:rsidRDefault="00F42320" w:rsidP="00F42320">
      <w:pPr>
        <w:tabs>
          <w:tab w:val="left" w:pos="426"/>
        </w:tabs>
        <w:spacing w:before="120" w:line="240" w:lineRule="atLeast"/>
        <w:jc w:val="both"/>
        <w:rPr>
          <w:sz w:val="18"/>
          <w:szCs w:val="18"/>
        </w:rPr>
      </w:pPr>
      <w:r>
        <w:rPr>
          <w:sz w:val="18"/>
          <w:szCs w:val="18"/>
        </w:rPr>
        <w:t>8.</w:t>
      </w:r>
      <w:r>
        <w:rPr>
          <w:sz w:val="18"/>
          <w:szCs w:val="18"/>
        </w:rPr>
        <w:tab/>
        <w:t>Na konci klasifikačního období, v termínu, který určí ředitel školy,</w:t>
      </w:r>
      <w:r w:rsidR="00D03ED5">
        <w:rPr>
          <w:sz w:val="18"/>
          <w:szCs w:val="18"/>
        </w:rPr>
        <w:t xml:space="preserve"> nejpozději však 48 hodin před j</w:t>
      </w:r>
      <w:r>
        <w:rPr>
          <w:sz w:val="18"/>
          <w:szCs w:val="18"/>
        </w:rPr>
        <w:t>ednáním  pedagogické rady o klasifikaci, zapíší učitelé příslušných  předmětů číslicí výsledky celkové klasifikace do katalogových listů nebo určí termín pro klasifikaci v náhradním termínu, udělená výchovná opatření a další údaje o chování žáka, jeho pracovn</w:t>
      </w:r>
      <w:r w:rsidR="00D03ED5">
        <w:rPr>
          <w:sz w:val="18"/>
          <w:szCs w:val="18"/>
        </w:rPr>
        <w:t xml:space="preserve">í aktivitě a činnosti ve škole. </w:t>
      </w:r>
      <w:r>
        <w:rPr>
          <w:sz w:val="18"/>
          <w:szCs w:val="18"/>
        </w:rPr>
        <w:t xml:space="preserve">Ve třídách se </w:t>
      </w:r>
      <w:r w:rsidR="00D03ED5">
        <w:rPr>
          <w:sz w:val="18"/>
          <w:szCs w:val="18"/>
        </w:rPr>
        <w:t xml:space="preserve">slovním hodnocením </w:t>
      </w:r>
      <w:r>
        <w:rPr>
          <w:sz w:val="18"/>
          <w:szCs w:val="18"/>
        </w:rPr>
        <w:t>se výsledek celkové klasifikace zapíše do upravených katalogových listů slovně.</w:t>
      </w:r>
    </w:p>
    <w:p w:rsidR="00F42320" w:rsidRDefault="00F42320" w:rsidP="00F42320">
      <w:pPr>
        <w:tabs>
          <w:tab w:val="left" w:pos="426"/>
        </w:tabs>
        <w:spacing w:before="120" w:line="240" w:lineRule="atLeast"/>
        <w:jc w:val="both"/>
        <w:rPr>
          <w:sz w:val="18"/>
          <w:szCs w:val="18"/>
        </w:rPr>
      </w:pPr>
      <w:r>
        <w:rPr>
          <w:sz w:val="18"/>
          <w:szCs w:val="18"/>
        </w:rPr>
        <w:t>9.</w:t>
      </w:r>
      <w:r>
        <w:rPr>
          <w:sz w:val="18"/>
          <w:szCs w:val="18"/>
        </w:rPr>
        <w:tab/>
        <w:t xml:space="preserve">Zkoušet a klasifikovat může učitel </w:t>
      </w:r>
      <w:r w:rsidR="00806BF9">
        <w:rPr>
          <w:sz w:val="18"/>
          <w:szCs w:val="18"/>
        </w:rPr>
        <w:t xml:space="preserve">jen učivo předepsané </w:t>
      </w:r>
      <w:r>
        <w:rPr>
          <w:sz w:val="18"/>
          <w:szCs w:val="18"/>
        </w:rPr>
        <w:t>ŠVP, náležitě probrané a procvičené.</w:t>
      </w:r>
    </w:p>
    <w:p w:rsidR="00F42320" w:rsidRDefault="00F42320" w:rsidP="00F42320">
      <w:pPr>
        <w:tabs>
          <w:tab w:val="left" w:pos="426"/>
        </w:tabs>
        <w:spacing w:before="120" w:line="240" w:lineRule="atLeast"/>
        <w:jc w:val="both"/>
        <w:rPr>
          <w:sz w:val="18"/>
          <w:szCs w:val="18"/>
        </w:rPr>
      </w:pPr>
      <w:r>
        <w:rPr>
          <w:sz w:val="18"/>
          <w:szCs w:val="18"/>
        </w:rPr>
        <w:t>10.</w:t>
      </w:r>
      <w:r>
        <w:rPr>
          <w:sz w:val="18"/>
          <w:szCs w:val="18"/>
        </w:rPr>
        <w:tab/>
        <w:t>Žáka, který chyběl ve výuce, může učitel zkoušet až tehdy, ověřil – li si předem, že žák již doplnil mezery v učivu, které vznikly absencí.</w:t>
      </w:r>
    </w:p>
    <w:p w:rsidR="00F42320" w:rsidRDefault="00F42320" w:rsidP="00F42320">
      <w:pPr>
        <w:tabs>
          <w:tab w:val="left" w:pos="426"/>
        </w:tabs>
        <w:spacing w:before="120" w:line="240" w:lineRule="atLeast"/>
        <w:jc w:val="both"/>
        <w:rPr>
          <w:sz w:val="18"/>
          <w:szCs w:val="18"/>
        </w:rPr>
      </w:pPr>
      <w:r>
        <w:rPr>
          <w:sz w:val="18"/>
          <w:szCs w:val="18"/>
        </w:rPr>
        <w:t>11.</w:t>
      </w:r>
      <w:r>
        <w:rPr>
          <w:sz w:val="18"/>
          <w:szCs w:val="18"/>
        </w:rPr>
        <w:tab/>
        <w:t>Ke konci pololetí je učitel povinen žákům oznámit termín kontrolní zkoušky nejméně tři dny dopředu a je povinen vymezit rozsah zkoušeného učiva.</w:t>
      </w:r>
    </w:p>
    <w:p w:rsidR="00F42320" w:rsidRDefault="00F42320" w:rsidP="00F42320">
      <w:pPr>
        <w:tabs>
          <w:tab w:val="left" w:pos="426"/>
        </w:tabs>
        <w:spacing w:before="120" w:line="240" w:lineRule="atLeast"/>
        <w:jc w:val="both"/>
        <w:rPr>
          <w:sz w:val="18"/>
          <w:szCs w:val="18"/>
        </w:rPr>
      </w:pPr>
      <w:r>
        <w:rPr>
          <w:sz w:val="18"/>
          <w:szCs w:val="18"/>
        </w:rPr>
        <w:lastRenderedPageBreak/>
        <w:t>12.</w:t>
      </w:r>
      <w:r>
        <w:rPr>
          <w:sz w:val="18"/>
          <w:szCs w:val="18"/>
        </w:rPr>
        <w:tab/>
        <w:t>Počet kontrolních prací a dalších zkoušek tohoto typu oznámí učitel ž</w:t>
      </w:r>
      <w:r w:rsidR="00806BF9">
        <w:rPr>
          <w:sz w:val="18"/>
          <w:szCs w:val="18"/>
        </w:rPr>
        <w:t>ákům na počátku školního roku dle vzdělávacího programu.</w:t>
      </w:r>
    </w:p>
    <w:p w:rsidR="00F42320" w:rsidRDefault="00F42320" w:rsidP="00F42320">
      <w:pPr>
        <w:tabs>
          <w:tab w:val="left" w:pos="426"/>
        </w:tabs>
        <w:spacing w:before="120" w:line="240" w:lineRule="atLeast"/>
        <w:rPr>
          <w:sz w:val="18"/>
          <w:szCs w:val="18"/>
        </w:rPr>
      </w:pPr>
      <w:r>
        <w:rPr>
          <w:sz w:val="18"/>
          <w:szCs w:val="18"/>
        </w:rPr>
        <w:t>13.</w:t>
      </w:r>
      <w:r>
        <w:rPr>
          <w:sz w:val="18"/>
          <w:szCs w:val="18"/>
        </w:rPr>
        <w:tab/>
        <w:t>Podkl</w:t>
      </w:r>
      <w:r w:rsidR="00806BF9">
        <w:rPr>
          <w:sz w:val="18"/>
          <w:szCs w:val="18"/>
        </w:rPr>
        <w:t xml:space="preserve">ady pro hodnocení </w:t>
      </w:r>
      <w:r>
        <w:rPr>
          <w:sz w:val="18"/>
          <w:szCs w:val="18"/>
        </w:rPr>
        <w:t>výchovně vzdělávacích výsledků a chování žáka získává učitel zejména těmito</w:t>
      </w:r>
      <w:r w:rsidR="005D5A10">
        <w:rPr>
          <w:sz w:val="18"/>
          <w:szCs w:val="18"/>
        </w:rPr>
        <w:t xml:space="preserve"> metodami, formami a prostředky</w:t>
      </w:r>
      <w:r>
        <w:rPr>
          <w:sz w:val="18"/>
          <w:szCs w:val="18"/>
        </w:rPr>
        <w:t>:</w:t>
      </w:r>
    </w:p>
    <w:p w:rsidR="00F42320" w:rsidRDefault="00F42320" w:rsidP="00F42320">
      <w:pPr>
        <w:numPr>
          <w:ilvl w:val="0"/>
          <w:numId w:val="27"/>
        </w:numPr>
        <w:tabs>
          <w:tab w:val="clear" w:pos="645"/>
          <w:tab w:val="left" w:pos="709"/>
          <w:tab w:val="num" w:pos="993"/>
        </w:tabs>
        <w:spacing w:before="120" w:line="240" w:lineRule="atLeast"/>
        <w:ind w:left="709" w:hanging="283"/>
        <w:rPr>
          <w:sz w:val="18"/>
          <w:szCs w:val="18"/>
        </w:rPr>
      </w:pPr>
      <w:r>
        <w:rPr>
          <w:sz w:val="18"/>
          <w:szCs w:val="18"/>
        </w:rPr>
        <w:t>soustavným diagnostickým pozorováním žáka,</w:t>
      </w:r>
    </w:p>
    <w:p w:rsidR="00F42320" w:rsidRDefault="00F42320" w:rsidP="00F42320">
      <w:pPr>
        <w:numPr>
          <w:ilvl w:val="0"/>
          <w:numId w:val="27"/>
        </w:numPr>
        <w:tabs>
          <w:tab w:val="clear" w:pos="645"/>
          <w:tab w:val="left" w:pos="709"/>
          <w:tab w:val="num" w:pos="993"/>
        </w:tabs>
        <w:spacing w:before="120" w:line="240" w:lineRule="atLeast"/>
        <w:ind w:left="709" w:hanging="283"/>
        <w:rPr>
          <w:sz w:val="18"/>
          <w:szCs w:val="18"/>
        </w:rPr>
      </w:pPr>
      <w:r>
        <w:rPr>
          <w:sz w:val="18"/>
          <w:szCs w:val="18"/>
        </w:rPr>
        <w:t>soustavným sledováním vý</w:t>
      </w:r>
      <w:r w:rsidR="00861E4F">
        <w:rPr>
          <w:sz w:val="18"/>
          <w:szCs w:val="18"/>
        </w:rPr>
        <w:t xml:space="preserve">konů žáka a jeho připravenosti </w:t>
      </w:r>
      <w:r>
        <w:rPr>
          <w:sz w:val="18"/>
          <w:szCs w:val="18"/>
        </w:rPr>
        <w:t>na vyučování,</w:t>
      </w:r>
    </w:p>
    <w:p w:rsidR="00F42320" w:rsidRDefault="00F42320" w:rsidP="00F42320">
      <w:pPr>
        <w:numPr>
          <w:ilvl w:val="0"/>
          <w:numId w:val="27"/>
        </w:numPr>
        <w:tabs>
          <w:tab w:val="clear" w:pos="645"/>
          <w:tab w:val="left" w:pos="709"/>
          <w:tab w:val="num" w:pos="993"/>
        </w:tabs>
        <w:spacing w:before="120" w:line="240" w:lineRule="atLeast"/>
        <w:ind w:left="709" w:hanging="283"/>
        <w:rPr>
          <w:sz w:val="18"/>
          <w:szCs w:val="18"/>
        </w:rPr>
      </w:pPr>
      <w:r>
        <w:rPr>
          <w:sz w:val="18"/>
          <w:szCs w:val="18"/>
        </w:rPr>
        <w:t>různými druhy zkou</w:t>
      </w:r>
      <w:r w:rsidR="00861E4F">
        <w:rPr>
          <w:sz w:val="18"/>
          <w:szCs w:val="18"/>
        </w:rPr>
        <w:t xml:space="preserve">šek (písemné, ústní, grafické, </w:t>
      </w:r>
      <w:r w:rsidR="00D03ED5">
        <w:rPr>
          <w:sz w:val="18"/>
          <w:szCs w:val="18"/>
        </w:rPr>
        <w:t xml:space="preserve">praktické, pohybové) </w:t>
      </w:r>
      <w:r>
        <w:rPr>
          <w:sz w:val="18"/>
          <w:szCs w:val="18"/>
        </w:rPr>
        <w:t>didaktickými testy,</w:t>
      </w:r>
    </w:p>
    <w:p w:rsidR="00F42320" w:rsidRDefault="00F42320" w:rsidP="00F42320">
      <w:pPr>
        <w:numPr>
          <w:ilvl w:val="0"/>
          <w:numId w:val="27"/>
        </w:numPr>
        <w:tabs>
          <w:tab w:val="clear" w:pos="645"/>
          <w:tab w:val="left" w:pos="709"/>
          <w:tab w:val="num" w:pos="993"/>
        </w:tabs>
        <w:spacing w:before="120" w:line="240" w:lineRule="atLeast"/>
        <w:ind w:left="709" w:hanging="283"/>
        <w:rPr>
          <w:sz w:val="18"/>
          <w:szCs w:val="18"/>
        </w:rPr>
      </w:pPr>
      <w:r>
        <w:rPr>
          <w:sz w:val="18"/>
          <w:szCs w:val="18"/>
        </w:rPr>
        <w:t>kontrolními písemnými pracemi a praktickými zkouškam</w:t>
      </w:r>
      <w:r w:rsidR="00861E4F">
        <w:rPr>
          <w:sz w:val="18"/>
          <w:szCs w:val="18"/>
        </w:rPr>
        <w:t xml:space="preserve">i </w:t>
      </w:r>
      <w:r w:rsidR="00806BF9">
        <w:rPr>
          <w:sz w:val="18"/>
          <w:szCs w:val="18"/>
        </w:rPr>
        <w:t>předepsanými ŠVP</w:t>
      </w:r>
      <w:r>
        <w:rPr>
          <w:sz w:val="18"/>
          <w:szCs w:val="18"/>
        </w:rPr>
        <w:t>,</w:t>
      </w:r>
    </w:p>
    <w:p w:rsidR="00F42320" w:rsidRDefault="00F42320" w:rsidP="00F42320">
      <w:pPr>
        <w:numPr>
          <w:ilvl w:val="0"/>
          <w:numId w:val="27"/>
        </w:numPr>
        <w:tabs>
          <w:tab w:val="clear" w:pos="645"/>
          <w:tab w:val="left" w:pos="709"/>
          <w:tab w:val="num" w:pos="993"/>
        </w:tabs>
        <w:spacing w:before="120" w:line="240" w:lineRule="atLeast"/>
        <w:ind w:left="709" w:hanging="283"/>
        <w:rPr>
          <w:sz w:val="18"/>
          <w:szCs w:val="18"/>
        </w:rPr>
      </w:pPr>
      <w:r>
        <w:rPr>
          <w:sz w:val="18"/>
          <w:szCs w:val="18"/>
        </w:rPr>
        <w:t>analýzou různých činností žáka,</w:t>
      </w:r>
    </w:p>
    <w:p w:rsidR="00F42320" w:rsidRDefault="00F42320" w:rsidP="00F42320">
      <w:pPr>
        <w:numPr>
          <w:ilvl w:val="0"/>
          <w:numId w:val="27"/>
        </w:numPr>
        <w:tabs>
          <w:tab w:val="clear" w:pos="645"/>
          <w:tab w:val="left" w:pos="709"/>
          <w:tab w:val="num" w:pos="993"/>
        </w:tabs>
        <w:spacing w:before="120" w:line="240" w:lineRule="atLeast"/>
        <w:ind w:left="709" w:hanging="283"/>
        <w:rPr>
          <w:sz w:val="18"/>
          <w:szCs w:val="18"/>
        </w:rPr>
      </w:pPr>
      <w:r>
        <w:rPr>
          <w:sz w:val="18"/>
          <w:szCs w:val="18"/>
        </w:rPr>
        <w:t>konzultacemi s ostatními učiteli a podle potřeby s pracovníky PPP, SPC</w:t>
      </w:r>
    </w:p>
    <w:p w:rsidR="00F42320" w:rsidRDefault="00F42320" w:rsidP="00F42320">
      <w:pPr>
        <w:numPr>
          <w:ilvl w:val="0"/>
          <w:numId w:val="27"/>
        </w:numPr>
        <w:tabs>
          <w:tab w:val="clear" w:pos="645"/>
          <w:tab w:val="left" w:pos="709"/>
          <w:tab w:val="num" w:pos="993"/>
        </w:tabs>
        <w:spacing w:before="120" w:line="240" w:lineRule="atLeast"/>
        <w:ind w:hanging="219"/>
        <w:rPr>
          <w:sz w:val="18"/>
          <w:szCs w:val="18"/>
        </w:rPr>
      </w:pPr>
      <w:r>
        <w:rPr>
          <w:sz w:val="18"/>
          <w:szCs w:val="18"/>
        </w:rPr>
        <w:t>rozhovory se žákem a zákonnými zástupci žáka.</w:t>
      </w:r>
    </w:p>
    <w:p w:rsidR="00D03ED5" w:rsidRDefault="00D03ED5" w:rsidP="00D03ED5">
      <w:pPr>
        <w:tabs>
          <w:tab w:val="left" w:pos="709"/>
        </w:tabs>
        <w:spacing w:before="120" w:line="240" w:lineRule="atLeast"/>
        <w:ind w:left="645"/>
        <w:rPr>
          <w:sz w:val="18"/>
          <w:szCs w:val="18"/>
        </w:rPr>
      </w:pPr>
    </w:p>
    <w:p w:rsidR="00F42320" w:rsidRDefault="00F42320" w:rsidP="00F42320">
      <w:pPr>
        <w:tabs>
          <w:tab w:val="left" w:pos="426"/>
        </w:tabs>
        <w:spacing w:before="120" w:line="240" w:lineRule="atLeast"/>
        <w:jc w:val="both"/>
        <w:rPr>
          <w:sz w:val="18"/>
          <w:szCs w:val="18"/>
        </w:rPr>
      </w:pPr>
      <w:r>
        <w:rPr>
          <w:sz w:val="18"/>
          <w:szCs w:val="18"/>
        </w:rPr>
        <w:t>14.</w:t>
      </w:r>
      <w:r>
        <w:rPr>
          <w:sz w:val="18"/>
          <w:szCs w:val="18"/>
        </w:rPr>
        <w:tab/>
        <w:t>Žák I. a II. stupně musí být z předmět</w:t>
      </w:r>
      <w:r w:rsidR="00D03ED5">
        <w:rPr>
          <w:sz w:val="18"/>
          <w:szCs w:val="18"/>
        </w:rPr>
        <w:t xml:space="preserve">u vyzkoušen ústně nebo písemně </w:t>
      </w:r>
      <w:r>
        <w:rPr>
          <w:sz w:val="18"/>
          <w:szCs w:val="18"/>
        </w:rPr>
        <w:t>al</w:t>
      </w:r>
      <w:r w:rsidR="005D5A10">
        <w:rPr>
          <w:sz w:val="18"/>
          <w:szCs w:val="18"/>
        </w:rPr>
        <w:t>espoň dvakrát za každé pololetí</w:t>
      </w:r>
      <w:r>
        <w:rPr>
          <w:sz w:val="18"/>
          <w:szCs w:val="18"/>
        </w:rPr>
        <w:t>, z toho nejméně jednou písemně. Pokud zdravotní stav neumožňuje písemnou formu, lze vyzkoušet jen ústně a odpovědi učitel zaznamená do písemné podoby. Učitel musí mít dosta</w:t>
      </w:r>
      <w:r w:rsidR="005D5A10">
        <w:rPr>
          <w:sz w:val="18"/>
          <w:szCs w:val="18"/>
        </w:rPr>
        <w:t>tečné podklady pro hodnocení a klasifikaci žáka (např.</w:t>
      </w:r>
      <w:r>
        <w:rPr>
          <w:sz w:val="18"/>
          <w:szCs w:val="18"/>
        </w:rPr>
        <w:t>bodovací systém, popř. jiné  metody a formy hodnocení).</w:t>
      </w:r>
    </w:p>
    <w:p w:rsidR="00F42320" w:rsidRDefault="00F42320" w:rsidP="00F42320">
      <w:pPr>
        <w:tabs>
          <w:tab w:val="left" w:pos="426"/>
        </w:tabs>
        <w:spacing w:before="120" w:line="240" w:lineRule="atLeast"/>
        <w:jc w:val="both"/>
        <w:rPr>
          <w:sz w:val="18"/>
          <w:szCs w:val="18"/>
        </w:rPr>
      </w:pPr>
      <w:r>
        <w:rPr>
          <w:sz w:val="18"/>
          <w:szCs w:val="18"/>
        </w:rPr>
        <w:t>15.</w:t>
      </w:r>
      <w:r>
        <w:rPr>
          <w:sz w:val="18"/>
          <w:szCs w:val="18"/>
        </w:rPr>
        <w:tab/>
        <w:t>Po ústním vyzkoušení oznámí učitel žákovi výsledek hodnocení okamžitě. Učitel slovně zdůvodní své hodnocení. Výsledky hodno</w:t>
      </w:r>
      <w:r w:rsidR="00D03ED5">
        <w:rPr>
          <w:sz w:val="18"/>
          <w:szCs w:val="18"/>
        </w:rPr>
        <w:t>cení písemných zkoušek, prací a</w:t>
      </w:r>
      <w:r>
        <w:rPr>
          <w:sz w:val="18"/>
          <w:szCs w:val="18"/>
        </w:rPr>
        <w:t xml:space="preserve"> praktických činností oznámí žákovi nejpozději do 7 dnů.</w:t>
      </w:r>
    </w:p>
    <w:p w:rsidR="00F42320" w:rsidRDefault="00F42320" w:rsidP="00F42320">
      <w:pPr>
        <w:tabs>
          <w:tab w:val="left" w:pos="426"/>
        </w:tabs>
        <w:spacing w:before="120" w:line="240" w:lineRule="atLeast"/>
        <w:jc w:val="both"/>
        <w:rPr>
          <w:sz w:val="18"/>
          <w:szCs w:val="18"/>
        </w:rPr>
      </w:pPr>
      <w:r>
        <w:rPr>
          <w:sz w:val="18"/>
          <w:szCs w:val="18"/>
        </w:rPr>
        <w:t>16.</w:t>
      </w:r>
      <w:r>
        <w:rPr>
          <w:sz w:val="18"/>
          <w:szCs w:val="18"/>
        </w:rPr>
        <w:tab/>
        <w:t>Kontrolní nebo písemné práce se zadávají 1 krát za pololetí .</w:t>
      </w:r>
    </w:p>
    <w:p w:rsidR="00F42320" w:rsidRDefault="00F42320" w:rsidP="00F42320">
      <w:pPr>
        <w:tabs>
          <w:tab w:val="left" w:pos="426"/>
        </w:tabs>
        <w:spacing w:before="120" w:line="240" w:lineRule="atLeast"/>
        <w:jc w:val="both"/>
        <w:rPr>
          <w:sz w:val="18"/>
          <w:szCs w:val="18"/>
        </w:rPr>
      </w:pPr>
      <w:r>
        <w:rPr>
          <w:sz w:val="18"/>
          <w:szCs w:val="18"/>
        </w:rPr>
        <w:t>17.</w:t>
      </w:r>
      <w:r>
        <w:rPr>
          <w:sz w:val="18"/>
          <w:szCs w:val="18"/>
        </w:rPr>
        <w:tab/>
        <w:t>Termín písemné zkoušky, kte</w:t>
      </w:r>
      <w:r w:rsidR="00D03ED5">
        <w:rPr>
          <w:sz w:val="18"/>
          <w:szCs w:val="18"/>
        </w:rPr>
        <w:t xml:space="preserve">rá má trvat déle než 25 minut, </w:t>
      </w:r>
      <w:r>
        <w:rPr>
          <w:sz w:val="18"/>
          <w:szCs w:val="18"/>
        </w:rPr>
        <w:t>termín kontrolní písemné práce prokonzultuje učitel s třídním učitelem, který koordinu</w:t>
      </w:r>
      <w:r w:rsidR="00D03ED5">
        <w:rPr>
          <w:sz w:val="18"/>
          <w:szCs w:val="18"/>
        </w:rPr>
        <w:t xml:space="preserve">je plán zkoušení. V jednom dni </w:t>
      </w:r>
      <w:r>
        <w:rPr>
          <w:sz w:val="18"/>
          <w:szCs w:val="18"/>
        </w:rPr>
        <w:t>mohou žáci konat pouze jednu zkoušku uvedeného charakteru.  Žáci budou s dostatečným p</w:t>
      </w:r>
      <w:r w:rsidR="00D03ED5">
        <w:rPr>
          <w:sz w:val="18"/>
          <w:szCs w:val="18"/>
        </w:rPr>
        <w:t xml:space="preserve">ředstihem seznámeni s rámcovým </w:t>
      </w:r>
      <w:r>
        <w:rPr>
          <w:sz w:val="18"/>
          <w:szCs w:val="18"/>
        </w:rPr>
        <w:t>obsahem a přibližným termínem zkoušky.</w:t>
      </w:r>
    </w:p>
    <w:p w:rsidR="00F42320" w:rsidRDefault="00F42320" w:rsidP="00F42320">
      <w:pPr>
        <w:tabs>
          <w:tab w:val="left" w:pos="426"/>
        </w:tabs>
        <w:spacing w:before="120" w:line="240" w:lineRule="atLeast"/>
        <w:rPr>
          <w:sz w:val="18"/>
          <w:szCs w:val="18"/>
        </w:rPr>
      </w:pPr>
      <w:r>
        <w:rPr>
          <w:sz w:val="18"/>
          <w:szCs w:val="18"/>
        </w:rPr>
        <w:t>18.</w:t>
      </w:r>
      <w:r>
        <w:rPr>
          <w:sz w:val="18"/>
          <w:szCs w:val="18"/>
        </w:rPr>
        <w:tab/>
        <w:t>Uči</w:t>
      </w:r>
      <w:r w:rsidR="00D03ED5">
        <w:rPr>
          <w:sz w:val="18"/>
          <w:szCs w:val="18"/>
        </w:rPr>
        <w:t xml:space="preserve">tel je povinen vést soustavnou </w:t>
      </w:r>
      <w:r>
        <w:rPr>
          <w:sz w:val="18"/>
          <w:szCs w:val="18"/>
        </w:rPr>
        <w:t>evidenci základní klasifikace žáka prokazatelným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F42320" w:rsidRDefault="00F42320" w:rsidP="00F42320">
      <w:pPr>
        <w:tabs>
          <w:tab w:val="left" w:pos="426"/>
        </w:tabs>
        <w:spacing w:before="120" w:line="240" w:lineRule="atLeast"/>
        <w:rPr>
          <w:sz w:val="18"/>
          <w:szCs w:val="18"/>
        </w:rPr>
      </w:pPr>
      <w:r>
        <w:rPr>
          <w:sz w:val="18"/>
          <w:szCs w:val="18"/>
        </w:rPr>
        <w:t>19.</w:t>
      </w:r>
      <w:r>
        <w:rPr>
          <w:sz w:val="18"/>
          <w:szCs w:val="18"/>
        </w:rPr>
        <w:tab/>
        <w:t>Pokud je klasifikace žáka stanovena na základě písemných nebo grafických prací, vyučující tyto práce uschovají po dobu během, které se klasifikace žáka určuje nebo ve které se k ní mohou zákonní zástupci žáka odvolat – tzn. Celý školní rok včetně hlavních prázdnin, v případě žáků s odloženou klasifikací nebo opravnými zkouškami až do 30.</w:t>
      </w:r>
      <w:r w:rsidR="00D03ED5">
        <w:rPr>
          <w:sz w:val="18"/>
          <w:szCs w:val="18"/>
        </w:rPr>
        <w:t xml:space="preserve"> </w:t>
      </w:r>
      <w:r>
        <w:rPr>
          <w:sz w:val="18"/>
          <w:szCs w:val="18"/>
        </w:rPr>
        <w:t>10. dalšího školního roku.</w:t>
      </w:r>
    </w:p>
    <w:p w:rsidR="00D03ED5" w:rsidRDefault="00D03ED5" w:rsidP="00F42320">
      <w:pPr>
        <w:tabs>
          <w:tab w:val="left" w:pos="426"/>
        </w:tabs>
        <w:spacing w:before="120" w:line="240" w:lineRule="atLeast"/>
        <w:rPr>
          <w:sz w:val="18"/>
          <w:szCs w:val="18"/>
        </w:rPr>
      </w:pPr>
    </w:p>
    <w:p w:rsidR="00F42320" w:rsidRDefault="00F42320" w:rsidP="00F42320">
      <w:pPr>
        <w:tabs>
          <w:tab w:val="left" w:pos="426"/>
        </w:tabs>
        <w:spacing w:before="120" w:line="240" w:lineRule="atLeast"/>
        <w:rPr>
          <w:sz w:val="18"/>
          <w:szCs w:val="18"/>
        </w:rPr>
      </w:pPr>
      <w:r>
        <w:rPr>
          <w:sz w:val="18"/>
          <w:szCs w:val="18"/>
        </w:rPr>
        <w:t>20.</w:t>
      </w:r>
      <w:r>
        <w:rPr>
          <w:sz w:val="18"/>
          <w:szCs w:val="18"/>
        </w:rPr>
        <w:tab/>
        <w:t>Zákonní zástupci žáka jsou o prospěchu žáka informováni třídním učitelem a učiteli jednotlivých předmětů :</w:t>
      </w:r>
    </w:p>
    <w:p w:rsidR="00F42320" w:rsidRDefault="00F42320" w:rsidP="00F42320">
      <w:pPr>
        <w:numPr>
          <w:ilvl w:val="0"/>
          <w:numId w:val="25"/>
        </w:numPr>
        <w:tabs>
          <w:tab w:val="clear" w:pos="645"/>
          <w:tab w:val="left" w:pos="709"/>
          <w:tab w:val="num" w:pos="1418"/>
        </w:tabs>
        <w:spacing w:before="120" w:line="240" w:lineRule="atLeast"/>
        <w:ind w:left="709" w:hanging="283"/>
        <w:rPr>
          <w:sz w:val="18"/>
          <w:szCs w:val="18"/>
        </w:rPr>
      </w:pPr>
      <w:r>
        <w:rPr>
          <w:sz w:val="18"/>
          <w:szCs w:val="18"/>
        </w:rPr>
        <w:t xml:space="preserve">průběžně prostřednictvím žákovské knížky </w:t>
      </w:r>
    </w:p>
    <w:p w:rsidR="00F42320" w:rsidRDefault="00F42320" w:rsidP="00F42320">
      <w:pPr>
        <w:numPr>
          <w:ilvl w:val="0"/>
          <w:numId w:val="25"/>
        </w:numPr>
        <w:tabs>
          <w:tab w:val="clear" w:pos="645"/>
          <w:tab w:val="left" w:pos="709"/>
          <w:tab w:val="num" w:pos="1418"/>
        </w:tabs>
        <w:spacing w:before="120" w:line="240" w:lineRule="atLeast"/>
        <w:ind w:left="709" w:hanging="283"/>
        <w:rPr>
          <w:sz w:val="18"/>
          <w:szCs w:val="18"/>
        </w:rPr>
      </w:pPr>
      <w:r>
        <w:rPr>
          <w:sz w:val="18"/>
          <w:szCs w:val="18"/>
        </w:rPr>
        <w:t>před koncem každého čtvrtletí (klasifikační období)</w:t>
      </w:r>
    </w:p>
    <w:p w:rsidR="00F42320" w:rsidRDefault="00F42320" w:rsidP="00F42320">
      <w:pPr>
        <w:numPr>
          <w:ilvl w:val="0"/>
          <w:numId w:val="25"/>
        </w:numPr>
        <w:tabs>
          <w:tab w:val="clear" w:pos="645"/>
          <w:tab w:val="left" w:pos="709"/>
          <w:tab w:val="num" w:pos="1418"/>
        </w:tabs>
        <w:spacing w:before="120" w:line="240" w:lineRule="atLeast"/>
        <w:ind w:left="709" w:hanging="283"/>
        <w:rPr>
          <w:sz w:val="18"/>
          <w:szCs w:val="18"/>
        </w:rPr>
      </w:pPr>
      <w:r>
        <w:rPr>
          <w:sz w:val="18"/>
          <w:szCs w:val="18"/>
        </w:rPr>
        <w:t>na třídních schůzkách</w:t>
      </w:r>
    </w:p>
    <w:p w:rsidR="00F42320" w:rsidRDefault="00F42320" w:rsidP="00F42320">
      <w:pPr>
        <w:numPr>
          <w:ilvl w:val="0"/>
          <w:numId w:val="25"/>
        </w:numPr>
        <w:tabs>
          <w:tab w:val="clear" w:pos="645"/>
          <w:tab w:val="left" w:pos="709"/>
          <w:tab w:val="num" w:pos="1418"/>
        </w:tabs>
        <w:spacing w:before="120" w:line="240" w:lineRule="atLeast"/>
        <w:ind w:left="709" w:hanging="283"/>
        <w:rPr>
          <w:sz w:val="18"/>
          <w:szCs w:val="18"/>
        </w:rPr>
      </w:pPr>
      <w:r>
        <w:rPr>
          <w:sz w:val="18"/>
          <w:szCs w:val="18"/>
        </w:rPr>
        <w:t>případně kdykoliv na požádání zákonných zástupců</w:t>
      </w:r>
    </w:p>
    <w:p w:rsidR="00F42320" w:rsidRDefault="00F42320" w:rsidP="00F42320">
      <w:pPr>
        <w:numPr>
          <w:ilvl w:val="0"/>
          <w:numId w:val="25"/>
        </w:numPr>
        <w:tabs>
          <w:tab w:val="clear" w:pos="645"/>
          <w:tab w:val="left" w:pos="709"/>
          <w:tab w:val="num" w:pos="1418"/>
        </w:tabs>
        <w:spacing w:before="120" w:line="240" w:lineRule="atLeast"/>
        <w:ind w:left="709" w:hanging="283"/>
        <w:rPr>
          <w:sz w:val="18"/>
          <w:szCs w:val="18"/>
        </w:rPr>
      </w:pPr>
      <w:r>
        <w:rPr>
          <w:sz w:val="18"/>
          <w:szCs w:val="18"/>
        </w:rPr>
        <w:t>výsledná známka za klasifikační období musí odpovídat známkám, které žák získal a které byly sděleny zákonným zástupcům</w:t>
      </w:r>
    </w:p>
    <w:p w:rsidR="00F42320" w:rsidRDefault="009B3392" w:rsidP="00F42320">
      <w:pPr>
        <w:numPr>
          <w:ilvl w:val="0"/>
          <w:numId w:val="25"/>
        </w:numPr>
        <w:tabs>
          <w:tab w:val="clear" w:pos="645"/>
          <w:tab w:val="left" w:pos="709"/>
          <w:tab w:val="num" w:pos="1418"/>
        </w:tabs>
        <w:spacing w:before="120" w:line="240" w:lineRule="atLeast"/>
        <w:ind w:left="709" w:hanging="283"/>
        <w:rPr>
          <w:sz w:val="18"/>
          <w:szCs w:val="18"/>
        </w:rPr>
      </w:pPr>
      <w:r>
        <w:rPr>
          <w:sz w:val="18"/>
          <w:szCs w:val="18"/>
        </w:rPr>
        <w:t xml:space="preserve">údaje o klasifikaci </w:t>
      </w:r>
      <w:r w:rsidR="00F42320">
        <w:rPr>
          <w:sz w:val="18"/>
          <w:szCs w:val="18"/>
        </w:rPr>
        <w:t>a hodnocení chování žáka jsou s</w:t>
      </w:r>
      <w:r w:rsidR="00D03ED5">
        <w:rPr>
          <w:sz w:val="18"/>
          <w:szCs w:val="18"/>
        </w:rPr>
        <w:t xml:space="preserve">dělovány pouze zástupcům žáka, </w:t>
      </w:r>
      <w:r w:rsidR="00F42320">
        <w:rPr>
          <w:sz w:val="18"/>
          <w:szCs w:val="18"/>
        </w:rPr>
        <w:t>nikoli veřejně</w:t>
      </w:r>
    </w:p>
    <w:p w:rsidR="00D03ED5" w:rsidRDefault="00D03ED5" w:rsidP="00D03ED5">
      <w:pPr>
        <w:tabs>
          <w:tab w:val="left" w:pos="709"/>
        </w:tabs>
        <w:spacing w:before="120" w:line="240" w:lineRule="atLeast"/>
        <w:ind w:left="709"/>
        <w:rPr>
          <w:sz w:val="18"/>
          <w:szCs w:val="18"/>
        </w:rPr>
      </w:pPr>
    </w:p>
    <w:p w:rsidR="00F42320" w:rsidRDefault="00F42320" w:rsidP="00F42320">
      <w:pPr>
        <w:tabs>
          <w:tab w:val="left" w:pos="426"/>
        </w:tabs>
        <w:spacing w:before="120" w:line="240" w:lineRule="atLeast"/>
        <w:rPr>
          <w:sz w:val="18"/>
          <w:szCs w:val="18"/>
        </w:rPr>
      </w:pPr>
      <w:r>
        <w:rPr>
          <w:sz w:val="18"/>
          <w:szCs w:val="18"/>
        </w:rPr>
        <w:t>21.</w:t>
      </w:r>
      <w:r>
        <w:rPr>
          <w:sz w:val="18"/>
          <w:szCs w:val="18"/>
        </w:rPr>
        <w:tab/>
        <w:t>Třídní učitelé jsou povinni seznamovat ostatní vyučující s doporučením psychologických, spec. pedagogických vyšetření, které mají vztah ke způsobu hodnocení a klasifikace žáka a způsobu získávání podkladů. Údaje o nových vyšetřeních jsou součástí zpráv učitelů na pedagogické radě.</w:t>
      </w:r>
    </w:p>
    <w:p w:rsidR="00D03ED5" w:rsidRDefault="00D03ED5" w:rsidP="00F42320">
      <w:pPr>
        <w:tabs>
          <w:tab w:val="left" w:pos="426"/>
        </w:tabs>
        <w:spacing w:before="120" w:line="240" w:lineRule="atLeast"/>
        <w:rPr>
          <w:sz w:val="18"/>
          <w:szCs w:val="18"/>
        </w:rPr>
      </w:pPr>
    </w:p>
    <w:p w:rsidR="00D03ED5" w:rsidRDefault="00F42320" w:rsidP="00F42320">
      <w:pPr>
        <w:tabs>
          <w:tab w:val="left" w:pos="426"/>
        </w:tabs>
        <w:spacing w:before="120" w:line="240" w:lineRule="atLeast"/>
        <w:rPr>
          <w:sz w:val="18"/>
          <w:szCs w:val="18"/>
        </w:rPr>
      </w:pPr>
      <w:r>
        <w:rPr>
          <w:sz w:val="18"/>
          <w:szCs w:val="18"/>
        </w:rPr>
        <w:t>22.</w:t>
      </w:r>
      <w:r>
        <w:rPr>
          <w:sz w:val="18"/>
          <w:szCs w:val="18"/>
        </w:rPr>
        <w:tab/>
        <w:t>Pokud je žák vzděláván na základě Individuálního vzdělávacího plánu je třídní učitel povinen tento plán na závěr každého pololetí vyhodnotit.</w:t>
      </w:r>
    </w:p>
    <w:p w:rsidR="00D03ED5" w:rsidRDefault="00D03ED5" w:rsidP="00F42320">
      <w:pPr>
        <w:tabs>
          <w:tab w:val="left" w:pos="426"/>
        </w:tabs>
        <w:spacing w:before="120" w:line="240" w:lineRule="atLeast"/>
        <w:rPr>
          <w:sz w:val="18"/>
          <w:szCs w:val="18"/>
        </w:rPr>
      </w:pPr>
    </w:p>
    <w:p w:rsidR="00D03ED5" w:rsidRPr="009B3392" w:rsidRDefault="00D03ED5" w:rsidP="00F42320">
      <w:pPr>
        <w:tabs>
          <w:tab w:val="left" w:pos="426"/>
        </w:tabs>
        <w:spacing w:before="120" w:line="240" w:lineRule="atLeast"/>
      </w:pPr>
    </w:p>
    <w:p w:rsidR="004E0446" w:rsidRPr="009B3392" w:rsidRDefault="00D03ED5" w:rsidP="00F42320">
      <w:pPr>
        <w:tabs>
          <w:tab w:val="left" w:pos="426"/>
        </w:tabs>
        <w:spacing w:before="120" w:line="240" w:lineRule="atLeast"/>
        <w:rPr>
          <w:b/>
        </w:rPr>
      </w:pPr>
      <w:r w:rsidRPr="009B3392">
        <w:rPr>
          <w:b/>
        </w:rPr>
        <w:t xml:space="preserve">                                                                     Čl. II</w:t>
      </w:r>
      <w:r w:rsidR="009B3392">
        <w:rPr>
          <w:b/>
        </w:rPr>
        <w:t>.</w:t>
      </w:r>
    </w:p>
    <w:p w:rsidR="00F42320" w:rsidRDefault="00F42320" w:rsidP="00F42320">
      <w:pPr>
        <w:spacing w:before="120" w:line="240" w:lineRule="atLeast"/>
        <w:jc w:val="center"/>
        <w:rPr>
          <w:b/>
          <w:sz w:val="22"/>
        </w:rPr>
      </w:pPr>
      <w:r>
        <w:rPr>
          <w:b/>
          <w:sz w:val="22"/>
        </w:rPr>
        <w:t xml:space="preserve"> Zásady a pravidla pro sebehodnocení žáků (autoevaluace)</w:t>
      </w:r>
    </w:p>
    <w:p w:rsidR="00F42320" w:rsidRDefault="00F42320" w:rsidP="00F42320">
      <w:pPr>
        <w:spacing w:before="120" w:line="240" w:lineRule="atLeast"/>
        <w:jc w:val="center"/>
        <w:rPr>
          <w:b/>
        </w:rPr>
      </w:pPr>
    </w:p>
    <w:p w:rsidR="00F42320" w:rsidRDefault="00F42320" w:rsidP="00F42320">
      <w:pPr>
        <w:tabs>
          <w:tab w:val="left" w:pos="426"/>
        </w:tabs>
        <w:spacing w:before="120" w:line="240" w:lineRule="atLeast"/>
        <w:jc w:val="both"/>
        <w:rPr>
          <w:sz w:val="18"/>
          <w:szCs w:val="18"/>
        </w:rPr>
      </w:pPr>
      <w:r>
        <w:rPr>
          <w:sz w:val="18"/>
          <w:szCs w:val="18"/>
        </w:rPr>
        <w:t>1.  Kromě forem hodnocení práce žáků ze strany pedagogických pracovníků mají žáci možnost používat také formy sebehodnocení. Škola jim pro tyto formy vytváří odpovídající podmínky. Tím je zajišťována také zpětná vazba objektivity hodnocení ze strany školy jako vzdělávací instituce.</w:t>
      </w:r>
    </w:p>
    <w:p w:rsidR="00F42320" w:rsidRDefault="00F42320" w:rsidP="00F42320">
      <w:pPr>
        <w:tabs>
          <w:tab w:val="left" w:pos="426"/>
        </w:tabs>
        <w:spacing w:before="120" w:line="240" w:lineRule="atLeast"/>
        <w:jc w:val="both"/>
        <w:rPr>
          <w:sz w:val="18"/>
          <w:szCs w:val="18"/>
        </w:rPr>
      </w:pPr>
      <w:r>
        <w:rPr>
          <w:sz w:val="18"/>
          <w:szCs w:val="18"/>
        </w:rPr>
        <w:t xml:space="preserve">2.   Škola může nabídnout vedle možnosti srovnávacích objektivizovaných testů (CERMAT,…), které jsou jednoznačně formami vnější srovnávací evaluace, také možnost využívání softwarových produktů, které umožní bez jakéhokoli zásahu pedagoga ověření stupně dosažených znalostí, dovedností,… </w:t>
      </w:r>
    </w:p>
    <w:p w:rsidR="00F42320" w:rsidRDefault="00F42320" w:rsidP="00F42320">
      <w:pPr>
        <w:tabs>
          <w:tab w:val="left" w:pos="426"/>
        </w:tabs>
        <w:spacing w:before="120" w:line="240" w:lineRule="atLeast"/>
        <w:jc w:val="both"/>
        <w:rPr>
          <w:sz w:val="18"/>
          <w:szCs w:val="18"/>
        </w:rPr>
      </w:pPr>
      <w:r>
        <w:rPr>
          <w:sz w:val="18"/>
          <w:szCs w:val="18"/>
        </w:rPr>
        <w:t>3.</w:t>
      </w:r>
      <w:r>
        <w:rPr>
          <w:sz w:val="18"/>
          <w:szCs w:val="18"/>
        </w:rPr>
        <w:tab/>
        <w:t>Sebehodnocení je důležitou součástí hodnocení žáků, posiluje sebeúctu a sebevědomí žáků. Je zařazováno do procesu vzdělávání průběžně všemi vyučují</w:t>
      </w:r>
      <w:r w:rsidR="00D03ED5">
        <w:rPr>
          <w:sz w:val="18"/>
          <w:szCs w:val="18"/>
        </w:rPr>
        <w:t xml:space="preserve">cími, způsobem přiměřeným věku </w:t>
      </w:r>
      <w:r>
        <w:rPr>
          <w:sz w:val="18"/>
          <w:szCs w:val="18"/>
        </w:rPr>
        <w:t>a schopnostem žáků.</w:t>
      </w:r>
    </w:p>
    <w:p w:rsidR="00F42320" w:rsidRDefault="00F42320" w:rsidP="00F42320">
      <w:pPr>
        <w:tabs>
          <w:tab w:val="left" w:pos="426"/>
        </w:tabs>
        <w:spacing w:before="120" w:line="240" w:lineRule="atLeast"/>
        <w:jc w:val="both"/>
        <w:rPr>
          <w:sz w:val="18"/>
          <w:szCs w:val="18"/>
        </w:rPr>
      </w:pPr>
      <w:r>
        <w:rPr>
          <w:sz w:val="18"/>
          <w:szCs w:val="18"/>
        </w:rPr>
        <w:t>4.</w:t>
      </w:r>
      <w:r>
        <w:rPr>
          <w:sz w:val="18"/>
          <w:szCs w:val="18"/>
        </w:rPr>
        <w:tab/>
        <w:t>Známky nejsou jediným zdrojem motivace.</w:t>
      </w:r>
    </w:p>
    <w:p w:rsidR="00F42320" w:rsidRDefault="00F42320" w:rsidP="00F42320">
      <w:pPr>
        <w:tabs>
          <w:tab w:val="left" w:pos="426"/>
        </w:tabs>
        <w:spacing w:before="120" w:line="240" w:lineRule="atLeast"/>
        <w:jc w:val="both"/>
        <w:rPr>
          <w:sz w:val="18"/>
          <w:szCs w:val="18"/>
        </w:rPr>
      </w:pPr>
      <w:r>
        <w:rPr>
          <w:sz w:val="18"/>
          <w:szCs w:val="18"/>
        </w:rPr>
        <w:t>5.</w:t>
      </w:r>
      <w:r>
        <w:rPr>
          <w:sz w:val="18"/>
          <w:szCs w:val="18"/>
        </w:rPr>
        <w:tab/>
        <w:t>Chyba je přirozená součást procesu učení. Pedagogičtí pracovníci se o chybě se žáky baví, žáci mohou některé práce sami opravovat, hodnocení nelze provést jen klasifikací, musí být doprovázeno rozborem chyb žáka.</w:t>
      </w:r>
    </w:p>
    <w:p w:rsidR="00F42320" w:rsidRDefault="00F42320" w:rsidP="00F42320">
      <w:pPr>
        <w:tabs>
          <w:tab w:val="left" w:pos="426"/>
        </w:tabs>
        <w:rPr>
          <w:sz w:val="18"/>
          <w:szCs w:val="18"/>
        </w:rPr>
      </w:pPr>
    </w:p>
    <w:p w:rsidR="00F42320" w:rsidRDefault="00F42320" w:rsidP="00F42320">
      <w:pPr>
        <w:tabs>
          <w:tab w:val="left" w:pos="426"/>
        </w:tabs>
        <w:rPr>
          <w:sz w:val="18"/>
          <w:szCs w:val="18"/>
        </w:rPr>
      </w:pPr>
      <w:r>
        <w:rPr>
          <w:sz w:val="18"/>
          <w:szCs w:val="18"/>
        </w:rPr>
        <w:t>6.</w:t>
      </w:r>
      <w:r>
        <w:rPr>
          <w:sz w:val="18"/>
          <w:szCs w:val="18"/>
        </w:rPr>
        <w:tab/>
        <w:t>Při sebehodnocení se žák snaží vyjádřit:</w:t>
      </w:r>
    </w:p>
    <w:p w:rsidR="00F42320" w:rsidRDefault="00F42320" w:rsidP="00F42320">
      <w:pPr>
        <w:numPr>
          <w:ilvl w:val="0"/>
          <w:numId w:val="30"/>
        </w:numPr>
        <w:tabs>
          <w:tab w:val="left" w:pos="3686"/>
        </w:tabs>
        <w:rPr>
          <w:sz w:val="18"/>
          <w:szCs w:val="18"/>
        </w:rPr>
      </w:pPr>
      <w:r>
        <w:rPr>
          <w:sz w:val="18"/>
          <w:szCs w:val="18"/>
        </w:rPr>
        <w:t>co se mu daří</w:t>
      </w:r>
    </w:p>
    <w:p w:rsidR="00F42320" w:rsidRDefault="00F42320" w:rsidP="00F42320">
      <w:pPr>
        <w:numPr>
          <w:ilvl w:val="0"/>
          <w:numId w:val="30"/>
        </w:numPr>
        <w:tabs>
          <w:tab w:val="left" w:pos="3686"/>
        </w:tabs>
        <w:rPr>
          <w:sz w:val="18"/>
          <w:szCs w:val="18"/>
        </w:rPr>
      </w:pPr>
      <w:r>
        <w:rPr>
          <w:sz w:val="18"/>
          <w:szCs w:val="18"/>
        </w:rPr>
        <w:t>co je potřeba ještě zvládnout, jaké má rezervy</w:t>
      </w:r>
    </w:p>
    <w:p w:rsidR="00F42320" w:rsidRDefault="00F42320" w:rsidP="00F42320">
      <w:pPr>
        <w:numPr>
          <w:ilvl w:val="0"/>
          <w:numId w:val="30"/>
        </w:numPr>
        <w:tabs>
          <w:tab w:val="left" w:pos="3686"/>
        </w:tabs>
        <w:rPr>
          <w:sz w:val="18"/>
          <w:szCs w:val="18"/>
        </w:rPr>
      </w:pPr>
      <w:r>
        <w:rPr>
          <w:sz w:val="18"/>
          <w:szCs w:val="18"/>
        </w:rPr>
        <w:t>jak bude pokračovat dál</w:t>
      </w:r>
    </w:p>
    <w:p w:rsidR="00F42320" w:rsidRDefault="00F42320" w:rsidP="00F42320">
      <w:pPr>
        <w:tabs>
          <w:tab w:val="left" w:pos="426"/>
        </w:tabs>
        <w:rPr>
          <w:sz w:val="18"/>
          <w:szCs w:val="18"/>
        </w:rPr>
      </w:pPr>
    </w:p>
    <w:p w:rsidR="00F42320" w:rsidRDefault="00F42320" w:rsidP="00F42320">
      <w:pPr>
        <w:tabs>
          <w:tab w:val="left" w:pos="426"/>
        </w:tabs>
        <w:rPr>
          <w:sz w:val="18"/>
          <w:szCs w:val="18"/>
        </w:rPr>
      </w:pPr>
      <w:r>
        <w:rPr>
          <w:sz w:val="18"/>
          <w:szCs w:val="18"/>
        </w:rPr>
        <w:t>7.</w:t>
      </w:r>
      <w:r>
        <w:rPr>
          <w:sz w:val="18"/>
          <w:szCs w:val="18"/>
        </w:rPr>
        <w:tab/>
        <w:t>Pedagogové vedou žáka, aby komentoval své výsledky a výkony.</w:t>
      </w:r>
    </w:p>
    <w:p w:rsidR="00F42320" w:rsidRDefault="00F42320" w:rsidP="00F42320">
      <w:pPr>
        <w:tabs>
          <w:tab w:val="left" w:pos="426"/>
        </w:tabs>
        <w:rPr>
          <w:sz w:val="18"/>
          <w:szCs w:val="18"/>
        </w:rPr>
      </w:pPr>
    </w:p>
    <w:p w:rsidR="00F42320" w:rsidRDefault="00F42320" w:rsidP="00F42320">
      <w:pPr>
        <w:tabs>
          <w:tab w:val="left" w:pos="426"/>
        </w:tabs>
        <w:rPr>
          <w:sz w:val="18"/>
          <w:szCs w:val="18"/>
        </w:rPr>
      </w:pPr>
      <w:r>
        <w:rPr>
          <w:sz w:val="18"/>
          <w:szCs w:val="18"/>
        </w:rPr>
        <w:t>8.</w:t>
      </w:r>
      <w:r>
        <w:rPr>
          <w:sz w:val="18"/>
          <w:szCs w:val="18"/>
        </w:rPr>
        <w:tab/>
        <w:t>Sebehodnocení žáků nemá nahradit klasické hodnocení (hodnocení žáka pedagogem), ale má pouze doplňovat a rozšiřovat evaluační procesy a více aktivizovat žáka</w:t>
      </w:r>
      <w:r w:rsidR="00AE7B03">
        <w:rPr>
          <w:sz w:val="18"/>
          <w:szCs w:val="18"/>
        </w:rPr>
        <w:t>.</w:t>
      </w:r>
    </w:p>
    <w:p w:rsidR="00AE7B03" w:rsidRDefault="00AE7B03" w:rsidP="00F42320">
      <w:pPr>
        <w:tabs>
          <w:tab w:val="left" w:pos="426"/>
        </w:tabs>
        <w:rPr>
          <w:sz w:val="18"/>
          <w:szCs w:val="18"/>
        </w:rPr>
      </w:pPr>
    </w:p>
    <w:p w:rsidR="00AE7B03" w:rsidRDefault="00AE7B03" w:rsidP="00F42320">
      <w:pPr>
        <w:tabs>
          <w:tab w:val="left" w:pos="426"/>
        </w:tabs>
        <w:rPr>
          <w:sz w:val="18"/>
          <w:szCs w:val="18"/>
        </w:rPr>
      </w:pPr>
    </w:p>
    <w:p w:rsidR="00F42320" w:rsidRPr="009B3392" w:rsidRDefault="00D03ED5" w:rsidP="00F42320">
      <w:pPr>
        <w:pStyle w:val="Nadpis1"/>
        <w:shd w:val="clear" w:color="auto" w:fill="FFFFFF"/>
        <w:spacing w:before="193"/>
        <w:rPr>
          <w:rFonts w:ascii="Times New Roman" w:hAnsi="Times New Roman"/>
          <w:bCs w:val="0"/>
          <w:color w:val="auto"/>
          <w:kern w:val="0"/>
          <w:sz w:val="20"/>
          <w:szCs w:val="20"/>
        </w:rPr>
      </w:pPr>
      <w:r w:rsidRPr="009B3392">
        <w:rPr>
          <w:rFonts w:ascii="Times New Roman" w:hAnsi="Times New Roman"/>
          <w:b w:val="0"/>
          <w:bCs w:val="0"/>
          <w:color w:val="auto"/>
          <w:kern w:val="0"/>
          <w:sz w:val="20"/>
          <w:szCs w:val="20"/>
        </w:rPr>
        <w:t xml:space="preserve">                                                             </w:t>
      </w:r>
      <w:r w:rsidRPr="009B3392">
        <w:rPr>
          <w:rFonts w:ascii="Times New Roman" w:hAnsi="Times New Roman"/>
          <w:bCs w:val="0"/>
          <w:color w:val="auto"/>
          <w:kern w:val="0"/>
          <w:sz w:val="20"/>
          <w:szCs w:val="20"/>
        </w:rPr>
        <w:t>ČL. III</w:t>
      </w:r>
      <w:r w:rsidR="009B3392">
        <w:rPr>
          <w:rFonts w:ascii="Times New Roman" w:hAnsi="Times New Roman"/>
          <w:bCs w:val="0"/>
          <w:color w:val="auto"/>
          <w:kern w:val="0"/>
          <w:sz w:val="20"/>
          <w:szCs w:val="20"/>
        </w:rPr>
        <w:t>.</w:t>
      </w:r>
    </w:p>
    <w:p w:rsidR="00F42320" w:rsidRDefault="00F42320" w:rsidP="00D03ED5">
      <w:pPr>
        <w:pStyle w:val="Nadpis1"/>
        <w:shd w:val="clear" w:color="auto" w:fill="FFFFFF"/>
        <w:spacing w:before="193"/>
        <w:ind w:left="709" w:firstLine="709"/>
        <w:rPr>
          <w:rFonts w:ascii="Times New Roman" w:hAnsi="Times New Roman"/>
          <w:color w:val="auto"/>
          <w:sz w:val="22"/>
          <w:szCs w:val="20"/>
        </w:rPr>
      </w:pPr>
      <w:r>
        <w:rPr>
          <w:rFonts w:ascii="Times New Roman" w:hAnsi="Times New Roman"/>
          <w:color w:val="auto"/>
          <w:sz w:val="22"/>
          <w:szCs w:val="20"/>
        </w:rPr>
        <w:t>Hodnocení výsledků vzdělávání žáků</w:t>
      </w:r>
    </w:p>
    <w:p w:rsidR="00F42320" w:rsidRDefault="00F42320" w:rsidP="00F42320">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rPr>
        <w:tab/>
        <w:t>Každé pololetí se vydává žákovi vysvědčení; za první pololetí lze místo vysvědčení vydat žákovi výpis z vysvědčení.</w:t>
      </w:r>
    </w:p>
    <w:p w:rsidR="00F42320" w:rsidRDefault="00F42320" w:rsidP="00F42320">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2.</w:t>
      </w:r>
      <w:r>
        <w:rPr>
          <w:rFonts w:ascii="Times New Roman" w:hAnsi="Times New Roman"/>
          <w:color w:val="auto"/>
          <w:sz w:val="18"/>
          <w:szCs w:val="18"/>
        </w:rPr>
        <w:tab/>
        <w:t>Hodnocení výsledků vzdělávání žáka na vysvědčení je vyjádřeno klasifikačním stupněm (dále jen "klasifikace"), slovně nebo kombinací obou způsobů. O způsobu hodnocení rozhoduje ředitel školy se souhlasem školské rady, po projednání v pedagogické radě.</w:t>
      </w:r>
    </w:p>
    <w:p w:rsidR="00F42320" w:rsidRDefault="00F42320" w:rsidP="00F42320">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3.</w:t>
      </w:r>
      <w:r>
        <w:rPr>
          <w:rFonts w:ascii="Times New Roman" w:hAnsi="Times New Roman"/>
          <w:color w:val="auto"/>
          <w:sz w:val="18"/>
          <w:szCs w:val="18"/>
        </w:rPr>
        <w:tab/>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F42320" w:rsidRDefault="00F42320" w:rsidP="00F42320">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4.</w:t>
      </w:r>
      <w:r>
        <w:rPr>
          <w:rFonts w:ascii="Times New Roman" w:hAnsi="Times New Roman"/>
          <w:color w:val="auto"/>
          <w:sz w:val="18"/>
          <w:szCs w:val="18"/>
        </w:rPr>
        <w:tab/>
        <w:t>U žáka s vývojovou poruchou učení nebo jiným handicapem rozhodne ředitel školy o použití slovního hodnocení v určitém vyučovacím předmětu na základě žádosti zákonného zástupce žáka. Výsledky vzdělávání žáka v základní škole speciální se hodnotí slovně.</w:t>
      </w:r>
    </w:p>
    <w:p w:rsidR="00F42320" w:rsidRDefault="00F42320" w:rsidP="00F42320">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5.</w:t>
      </w:r>
      <w:r>
        <w:rPr>
          <w:rFonts w:ascii="Times New Roman" w:hAnsi="Times New Roman"/>
          <w:color w:val="auto"/>
          <w:sz w:val="18"/>
          <w:szCs w:val="18"/>
        </w:rPr>
        <w:tab/>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AE7B03" w:rsidRDefault="00D03ED5" w:rsidP="00F42320">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6.V</w:t>
      </w:r>
      <w:r w:rsidR="00AE7B03">
        <w:rPr>
          <w:rFonts w:ascii="Times New Roman" w:hAnsi="Times New Roman"/>
          <w:color w:val="auto"/>
          <w:sz w:val="18"/>
          <w:szCs w:val="18"/>
        </w:rPr>
        <w:t xml:space="preserve">ýsledky </w:t>
      </w:r>
      <w:r>
        <w:rPr>
          <w:rFonts w:ascii="Times New Roman" w:hAnsi="Times New Roman"/>
          <w:color w:val="auto"/>
          <w:sz w:val="18"/>
          <w:szCs w:val="18"/>
        </w:rPr>
        <w:t>vzdělávání žáka v jednotlivých povinných a nepovinných předmětech stanovených</w:t>
      </w:r>
      <w:r w:rsidR="00AE7B03">
        <w:rPr>
          <w:rFonts w:ascii="Times New Roman" w:hAnsi="Times New Roman"/>
          <w:color w:val="auto"/>
          <w:sz w:val="18"/>
          <w:szCs w:val="18"/>
        </w:rPr>
        <w:t xml:space="preserve"> </w:t>
      </w:r>
      <w:r>
        <w:rPr>
          <w:rFonts w:ascii="Times New Roman" w:hAnsi="Times New Roman"/>
          <w:color w:val="auto"/>
          <w:sz w:val="18"/>
          <w:szCs w:val="18"/>
        </w:rPr>
        <w:t>školním vzdělávacím programem a chování žáka ve škole  a na akcích pořádaných školou jsou v případě použití slovního hodnocení</w:t>
      </w:r>
      <w:r w:rsidR="00AE7B03">
        <w:rPr>
          <w:rFonts w:ascii="Times New Roman" w:hAnsi="Times New Roman"/>
          <w:color w:val="auto"/>
          <w:sz w:val="18"/>
          <w:szCs w:val="18"/>
        </w:rPr>
        <w:t xml:space="preserve"> popsány tak, aby byla zřejmá úroveň vzdělání žáka ,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překonat.</w:t>
      </w:r>
    </w:p>
    <w:p w:rsidR="00D03ED5" w:rsidRDefault="00AE7B03" w:rsidP="00F42320">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 xml:space="preserve">7. Zásady pro vzájemné převedení klasifikace a slovního hodnocení   </w:t>
      </w:r>
      <w:r w:rsidR="00831A9A">
        <w:rPr>
          <w:rFonts w:ascii="Times New Roman" w:hAnsi="Times New Roman"/>
          <w:color w:val="auto"/>
          <w:sz w:val="18"/>
          <w:szCs w:val="18"/>
        </w:rPr>
        <w:t>- viz. Příloha č. I.</w:t>
      </w:r>
      <w:r>
        <w:rPr>
          <w:rFonts w:ascii="Times New Roman" w:hAnsi="Times New Roman"/>
          <w:color w:val="auto"/>
          <w:sz w:val="18"/>
          <w:szCs w:val="18"/>
        </w:rPr>
        <w:t xml:space="preserve">   </w:t>
      </w:r>
      <w:r w:rsidR="00D03ED5">
        <w:rPr>
          <w:rFonts w:ascii="Times New Roman" w:hAnsi="Times New Roman"/>
          <w:color w:val="auto"/>
          <w:sz w:val="18"/>
          <w:szCs w:val="18"/>
        </w:rPr>
        <w:t xml:space="preserve"> </w:t>
      </w:r>
    </w:p>
    <w:p w:rsidR="009B3392" w:rsidRDefault="009B3392" w:rsidP="00F42320">
      <w:pPr>
        <w:pStyle w:val="normalodsazene"/>
        <w:shd w:val="clear" w:color="auto" w:fill="FFFFFF"/>
        <w:tabs>
          <w:tab w:val="left" w:pos="426"/>
        </w:tabs>
        <w:ind w:firstLine="0"/>
        <w:rPr>
          <w:rFonts w:ascii="Times New Roman" w:hAnsi="Times New Roman"/>
          <w:color w:val="auto"/>
          <w:sz w:val="18"/>
          <w:szCs w:val="18"/>
        </w:rPr>
      </w:pPr>
    </w:p>
    <w:p w:rsidR="009B3392" w:rsidRDefault="009B3392" w:rsidP="00F42320">
      <w:pPr>
        <w:pStyle w:val="normalodsazene"/>
        <w:shd w:val="clear" w:color="auto" w:fill="FFFFFF"/>
        <w:tabs>
          <w:tab w:val="left" w:pos="426"/>
        </w:tabs>
        <w:ind w:firstLine="0"/>
        <w:rPr>
          <w:rFonts w:ascii="Times New Roman" w:hAnsi="Times New Roman"/>
          <w:b/>
          <w:color w:val="auto"/>
          <w:sz w:val="24"/>
          <w:szCs w:val="24"/>
        </w:rPr>
      </w:pPr>
      <w:r>
        <w:rPr>
          <w:rFonts w:ascii="Times New Roman" w:hAnsi="Times New Roman"/>
          <w:b/>
          <w:color w:val="auto"/>
          <w:sz w:val="24"/>
          <w:szCs w:val="24"/>
        </w:rPr>
        <w:t xml:space="preserve">             </w:t>
      </w:r>
      <w:r w:rsidRPr="009B3392">
        <w:rPr>
          <w:rFonts w:ascii="Times New Roman" w:hAnsi="Times New Roman"/>
          <w:b/>
          <w:color w:val="auto"/>
          <w:sz w:val="24"/>
          <w:szCs w:val="24"/>
        </w:rPr>
        <w:t>Hodnocení žáků se speciálně vzdělávacími potřebami</w:t>
      </w:r>
    </w:p>
    <w:p w:rsidR="009B3392" w:rsidRDefault="009B3392" w:rsidP="009B3392">
      <w:pPr>
        <w:pStyle w:val="normalodsazene"/>
        <w:numPr>
          <w:ilvl w:val="0"/>
          <w:numId w:val="39"/>
        </w:numPr>
        <w:shd w:val="clear" w:color="auto" w:fill="FFFFFF"/>
        <w:tabs>
          <w:tab w:val="left" w:pos="426"/>
        </w:tabs>
        <w:rPr>
          <w:rFonts w:ascii="Times New Roman" w:hAnsi="Times New Roman"/>
          <w:color w:val="auto"/>
          <w:sz w:val="18"/>
          <w:szCs w:val="18"/>
        </w:rPr>
      </w:pPr>
      <w:r>
        <w:rPr>
          <w:rFonts w:ascii="Times New Roman" w:hAnsi="Times New Roman"/>
          <w:color w:val="auto"/>
          <w:sz w:val="18"/>
          <w:szCs w:val="18"/>
        </w:rPr>
        <w:t xml:space="preserve">Žáci se speciálně vzdělávacími potřebami mají právo na vytvoření nezbytných podmínek </w:t>
      </w:r>
      <w:r w:rsidR="00794F97">
        <w:rPr>
          <w:rFonts w:ascii="Times New Roman" w:hAnsi="Times New Roman"/>
          <w:color w:val="auto"/>
          <w:sz w:val="18"/>
          <w:szCs w:val="18"/>
        </w:rPr>
        <w:t>při vzdělávání a klasifikaci i hodnocení.</w:t>
      </w:r>
    </w:p>
    <w:p w:rsidR="00794F97" w:rsidRDefault="00794F97" w:rsidP="009B3392">
      <w:pPr>
        <w:pStyle w:val="normalodsazene"/>
        <w:numPr>
          <w:ilvl w:val="0"/>
          <w:numId w:val="39"/>
        </w:numPr>
        <w:shd w:val="clear" w:color="auto" w:fill="FFFFFF"/>
        <w:tabs>
          <w:tab w:val="left" w:pos="426"/>
        </w:tabs>
        <w:rPr>
          <w:rFonts w:ascii="Times New Roman" w:hAnsi="Times New Roman"/>
          <w:color w:val="auto"/>
          <w:sz w:val="18"/>
          <w:szCs w:val="18"/>
        </w:rPr>
      </w:pPr>
      <w:r>
        <w:rPr>
          <w:rFonts w:ascii="Times New Roman" w:hAnsi="Times New Roman"/>
          <w:color w:val="auto"/>
          <w:sz w:val="18"/>
          <w:szCs w:val="18"/>
        </w:rPr>
        <w:lastRenderedPageBreak/>
        <w:t xml:space="preserve">Při hodnocení žáka se speciálně vzdělávacími potřebami se přihlíží k míře znevýhodnění, vyučující respektují doporučení poradenských zařízení a uplatňuji je při klasifikaci a hodnocení chování žáků a také volí vhodné a přiměřené způsoby získávání podkladů. </w:t>
      </w:r>
      <w:r w:rsidR="00831A9A">
        <w:rPr>
          <w:rFonts w:ascii="Times New Roman" w:hAnsi="Times New Roman"/>
          <w:color w:val="auto"/>
          <w:sz w:val="18"/>
          <w:szCs w:val="18"/>
        </w:rPr>
        <w:t xml:space="preserve">Vyučující vychází při hodnocení žáků se speciálně vzdělávacími potřebami  z  PLPP, IVP. </w:t>
      </w:r>
      <w:r>
        <w:rPr>
          <w:rFonts w:ascii="Times New Roman" w:hAnsi="Times New Roman"/>
          <w:color w:val="auto"/>
          <w:sz w:val="18"/>
          <w:szCs w:val="18"/>
        </w:rPr>
        <w:t xml:space="preserve"> </w:t>
      </w:r>
    </w:p>
    <w:p w:rsidR="00794F97" w:rsidRDefault="00794F97" w:rsidP="009B3392">
      <w:pPr>
        <w:pStyle w:val="normalodsazene"/>
        <w:numPr>
          <w:ilvl w:val="0"/>
          <w:numId w:val="39"/>
        </w:numPr>
        <w:shd w:val="clear" w:color="auto" w:fill="FFFFFF"/>
        <w:tabs>
          <w:tab w:val="left" w:pos="426"/>
        </w:tabs>
        <w:rPr>
          <w:rFonts w:ascii="Times New Roman" w:hAnsi="Times New Roman"/>
          <w:color w:val="auto"/>
          <w:sz w:val="18"/>
          <w:szCs w:val="18"/>
        </w:rPr>
      </w:pPr>
      <w:r>
        <w:rPr>
          <w:rFonts w:ascii="Times New Roman" w:hAnsi="Times New Roman"/>
          <w:color w:val="auto"/>
          <w:sz w:val="18"/>
          <w:szCs w:val="18"/>
        </w:rPr>
        <w:t xml:space="preserve">Pro zjištění úrovně žákových vědomostí a dovedností volí učitel takové formy a druhy zkoušení, které odpovídají schopnostem žáka. </w:t>
      </w:r>
    </w:p>
    <w:p w:rsidR="00794F97" w:rsidRDefault="00794F97" w:rsidP="009B3392">
      <w:pPr>
        <w:pStyle w:val="normalodsazene"/>
        <w:numPr>
          <w:ilvl w:val="0"/>
          <w:numId w:val="39"/>
        </w:numPr>
        <w:shd w:val="clear" w:color="auto" w:fill="FFFFFF"/>
        <w:tabs>
          <w:tab w:val="left" w:pos="426"/>
        </w:tabs>
        <w:rPr>
          <w:rFonts w:ascii="Times New Roman" w:hAnsi="Times New Roman"/>
          <w:color w:val="auto"/>
          <w:sz w:val="18"/>
          <w:szCs w:val="18"/>
        </w:rPr>
      </w:pPr>
      <w:r>
        <w:rPr>
          <w:rFonts w:ascii="Times New Roman" w:hAnsi="Times New Roman"/>
          <w:color w:val="auto"/>
          <w:sz w:val="18"/>
          <w:szCs w:val="18"/>
        </w:rPr>
        <w:t>Vyučující klade důraz na ten druh projevu, ve kterém má žák předpoklady podávat lepší výkon. Při klasifikaci se nevychází z prostého počtu chyb ale z počtu jevů, které žák zvládl.</w:t>
      </w:r>
    </w:p>
    <w:p w:rsidR="00057155" w:rsidRDefault="00831A9A" w:rsidP="009B3392">
      <w:pPr>
        <w:pStyle w:val="normalodsazene"/>
        <w:numPr>
          <w:ilvl w:val="0"/>
          <w:numId w:val="39"/>
        </w:numPr>
        <w:shd w:val="clear" w:color="auto" w:fill="FFFFFF"/>
        <w:tabs>
          <w:tab w:val="left" w:pos="426"/>
        </w:tabs>
        <w:rPr>
          <w:rFonts w:ascii="Times New Roman" w:hAnsi="Times New Roman"/>
          <w:color w:val="auto"/>
          <w:sz w:val="18"/>
          <w:szCs w:val="18"/>
        </w:rPr>
      </w:pPr>
      <w:r>
        <w:rPr>
          <w:rFonts w:ascii="Times New Roman" w:hAnsi="Times New Roman"/>
          <w:color w:val="auto"/>
          <w:sz w:val="18"/>
          <w:szCs w:val="18"/>
        </w:rPr>
        <w:t>Klasifikace je provázená hodnocením, které</w:t>
      </w:r>
      <w:r w:rsidR="00794F97">
        <w:rPr>
          <w:rFonts w:ascii="Times New Roman" w:hAnsi="Times New Roman"/>
          <w:color w:val="auto"/>
          <w:sz w:val="18"/>
          <w:szCs w:val="18"/>
        </w:rPr>
        <w:t xml:space="preserve"> je vyjádřením pozitivních stránek výkonu</w:t>
      </w:r>
      <w:r w:rsidR="00057155">
        <w:rPr>
          <w:rFonts w:ascii="Times New Roman" w:hAnsi="Times New Roman"/>
          <w:color w:val="auto"/>
          <w:sz w:val="18"/>
          <w:szCs w:val="18"/>
        </w:rPr>
        <w:t>, objasněním podstaty neúspěchu, návodem, jak mezery a nedostatky překonat.</w:t>
      </w:r>
    </w:p>
    <w:p w:rsidR="00057155" w:rsidRDefault="00057155" w:rsidP="009B3392">
      <w:pPr>
        <w:pStyle w:val="normalodsazene"/>
        <w:numPr>
          <w:ilvl w:val="0"/>
          <w:numId w:val="39"/>
        </w:numPr>
        <w:shd w:val="clear" w:color="auto" w:fill="FFFFFF"/>
        <w:tabs>
          <w:tab w:val="left" w:pos="426"/>
        </w:tabs>
        <w:rPr>
          <w:rFonts w:ascii="Times New Roman" w:hAnsi="Times New Roman"/>
          <w:color w:val="auto"/>
          <w:sz w:val="18"/>
          <w:szCs w:val="18"/>
        </w:rPr>
      </w:pPr>
      <w:r>
        <w:rPr>
          <w:rFonts w:ascii="Times New Roman" w:hAnsi="Times New Roman"/>
          <w:color w:val="auto"/>
          <w:sz w:val="18"/>
          <w:szCs w:val="18"/>
        </w:rPr>
        <w:t>V hodnocení se přístup vyučujícího zaměřuje na pozitivní výk</w:t>
      </w:r>
      <w:r w:rsidR="00831A9A">
        <w:rPr>
          <w:rFonts w:ascii="Times New Roman" w:hAnsi="Times New Roman"/>
          <w:color w:val="auto"/>
          <w:sz w:val="18"/>
          <w:szCs w:val="18"/>
        </w:rPr>
        <w:t>on žáka.</w:t>
      </w:r>
    </w:p>
    <w:p w:rsidR="00794F97" w:rsidRPr="009B3392" w:rsidRDefault="00057155" w:rsidP="009B3392">
      <w:pPr>
        <w:pStyle w:val="normalodsazene"/>
        <w:numPr>
          <w:ilvl w:val="0"/>
          <w:numId w:val="39"/>
        </w:numPr>
        <w:shd w:val="clear" w:color="auto" w:fill="FFFFFF"/>
        <w:tabs>
          <w:tab w:val="left" w:pos="426"/>
        </w:tabs>
        <w:rPr>
          <w:rFonts w:ascii="Times New Roman" w:hAnsi="Times New Roman"/>
          <w:color w:val="auto"/>
          <w:sz w:val="18"/>
          <w:szCs w:val="18"/>
        </w:rPr>
      </w:pPr>
      <w:r>
        <w:rPr>
          <w:rFonts w:ascii="Times New Roman" w:hAnsi="Times New Roman"/>
          <w:color w:val="auto"/>
          <w:sz w:val="18"/>
          <w:szCs w:val="18"/>
        </w:rPr>
        <w:t>Celkové hodnocení žáka se speciálně vzdělá</w:t>
      </w:r>
      <w:r w:rsidR="00831A9A">
        <w:rPr>
          <w:rFonts w:ascii="Times New Roman" w:hAnsi="Times New Roman"/>
          <w:color w:val="auto"/>
          <w:sz w:val="18"/>
          <w:szCs w:val="18"/>
        </w:rPr>
        <w:t>vacími potřebami zohledňuje, jeho omezení a</w:t>
      </w:r>
      <w:r>
        <w:rPr>
          <w:rFonts w:ascii="Times New Roman" w:hAnsi="Times New Roman"/>
          <w:color w:val="auto"/>
          <w:sz w:val="18"/>
          <w:szCs w:val="18"/>
        </w:rPr>
        <w:t xml:space="preserve"> jeho pokroky ve vzdělání.    </w:t>
      </w:r>
      <w:r w:rsidR="00794F97">
        <w:rPr>
          <w:rFonts w:ascii="Times New Roman" w:hAnsi="Times New Roman"/>
          <w:color w:val="auto"/>
          <w:sz w:val="18"/>
          <w:szCs w:val="18"/>
        </w:rPr>
        <w:t xml:space="preserve">     </w:t>
      </w:r>
    </w:p>
    <w:p w:rsidR="00AE7B03" w:rsidRDefault="00AE7B03" w:rsidP="009958C7">
      <w:pPr>
        <w:pStyle w:val="normalodsazene"/>
        <w:shd w:val="clear" w:color="auto" w:fill="FFFFFF"/>
        <w:ind w:firstLine="0"/>
        <w:rPr>
          <w:rFonts w:ascii="Times New Roman" w:hAnsi="Times New Roman"/>
          <w:color w:val="auto"/>
          <w:sz w:val="18"/>
          <w:szCs w:val="18"/>
        </w:rPr>
      </w:pPr>
    </w:p>
    <w:p w:rsidR="00AE7B03" w:rsidRDefault="00AE7B03" w:rsidP="009958C7">
      <w:pPr>
        <w:pStyle w:val="normalodsazene"/>
        <w:shd w:val="clear" w:color="auto" w:fill="FFFFFF"/>
        <w:ind w:firstLine="0"/>
        <w:rPr>
          <w:rFonts w:ascii="Times New Roman" w:hAnsi="Times New Roman"/>
          <w:color w:val="auto"/>
          <w:sz w:val="18"/>
          <w:szCs w:val="18"/>
        </w:rPr>
      </w:pPr>
    </w:p>
    <w:p w:rsidR="00AE7B03" w:rsidRPr="009B3392" w:rsidRDefault="00AE7B03" w:rsidP="009958C7">
      <w:pPr>
        <w:pStyle w:val="normalodsazene"/>
        <w:shd w:val="clear" w:color="auto" w:fill="FFFFFF"/>
        <w:ind w:firstLine="0"/>
        <w:rPr>
          <w:rFonts w:ascii="Times New Roman" w:hAnsi="Times New Roman"/>
          <w:b/>
          <w:color w:val="auto"/>
          <w:sz w:val="18"/>
          <w:szCs w:val="18"/>
        </w:rPr>
      </w:pPr>
      <w:r w:rsidRPr="009B3392">
        <w:rPr>
          <w:rFonts w:ascii="Times New Roman" w:hAnsi="Times New Roman"/>
          <w:b/>
          <w:color w:val="auto"/>
          <w:sz w:val="18"/>
          <w:szCs w:val="18"/>
        </w:rPr>
        <w:t xml:space="preserve">                      </w:t>
      </w:r>
      <w:r w:rsidR="009B3392" w:rsidRPr="009B3392">
        <w:rPr>
          <w:rFonts w:ascii="Times New Roman" w:hAnsi="Times New Roman"/>
          <w:b/>
          <w:color w:val="auto"/>
          <w:sz w:val="18"/>
          <w:szCs w:val="18"/>
        </w:rPr>
        <w:t xml:space="preserve">                                </w:t>
      </w:r>
      <w:r w:rsidR="009B3392" w:rsidRPr="009B3392">
        <w:rPr>
          <w:rFonts w:ascii="Times New Roman" w:hAnsi="Times New Roman"/>
          <w:b/>
          <w:color w:val="auto"/>
          <w:sz w:val="20"/>
          <w:szCs w:val="20"/>
        </w:rPr>
        <w:t xml:space="preserve">            Čl. IV</w:t>
      </w:r>
      <w:r w:rsidR="009B3392">
        <w:rPr>
          <w:rFonts w:ascii="Times New Roman" w:hAnsi="Times New Roman"/>
          <w:b/>
          <w:color w:val="auto"/>
          <w:sz w:val="20"/>
          <w:szCs w:val="20"/>
        </w:rPr>
        <w:t>.</w:t>
      </w:r>
      <w:r w:rsidR="009B3392" w:rsidRPr="009B3392">
        <w:rPr>
          <w:rFonts w:ascii="Times New Roman" w:hAnsi="Times New Roman"/>
          <w:b/>
          <w:color w:val="auto"/>
          <w:sz w:val="18"/>
          <w:szCs w:val="18"/>
        </w:rPr>
        <w:t xml:space="preserve">                 </w:t>
      </w:r>
      <w:r w:rsidRPr="009B3392">
        <w:rPr>
          <w:rFonts w:ascii="Times New Roman" w:hAnsi="Times New Roman"/>
          <w:b/>
          <w:color w:val="auto"/>
          <w:sz w:val="18"/>
          <w:szCs w:val="18"/>
        </w:rPr>
        <w:t xml:space="preserve">                                        </w:t>
      </w:r>
    </w:p>
    <w:p w:rsidR="009958C7" w:rsidRPr="00806BF9" w:rsidRDefault="009B3392" w:rsidP="009958C7">
      <w:pPr>
        <w:spacing w:before="120" w:line="240" w:lineRule="atLeast"/>
        <w:jc w:val="center"/>
        <w:rPr>
          <w:b/>
          <w:sz w:val="22"/>
          <w:szCs w:val="22"/>
        </w:rPr>
      </w:pPr>
      <w:r>
        <w:rPr>
          <w:b/>
          <w:sz w:val="22"/>
          <w:szCs w:val="22"/>
        </w:rPr>
        <w:t xml:space="preserve">Stupně hodnocení a klasifikace </w:t>
      </w:r>
      <w:r w:rsidR="009958C7" w:rsidRPr="00806BF9">
        <w:rPr>
          <w:b/>
          <w:sz w:val="22"/>
          <w:szCs w:val="22"/>
        </w:rPr>
        <w:t>v souladu s ustanovením §15 vyhlášky č. 48/2005 Sb.</w:t>
      </w:r>
    </w:p>
    <w:p w:rsidR="009958C7" w:rsidRPr="00806BF9" w:rsidRDefault="009958C7" w:rsidP="009958C7">
      <w:pPr>
        <w:spacing w:before="120" w:line="240" w:lineRule="atLeast"/>
        <w:jc w:val="center"/>
        <w:rPr>
          <w:b/>
          <w:sz w:val="22"/>
          <w:szCs w:val="22"/>
        </w:rPr>
      </w:pPr>
    </w:p>
    <w:p w:rsidR="009958C7" w:rsidRDefault="009958C7" w:rsidP="009958C7">
      <w:pPr>
        <w:pStyle w:val="Nadpis3"/>
      </w:pPr>
      <w:r>
        <w:t>I. Hodnocení</w:t>
      </w:r>
      <w:r w:rsidR="004E0446">
        <w:t xml:space="preserve"> a klasifikace </w:t>
      </w:r>
    </w:p>
    <w:p w:rsidR="009958C7" w:rsidRDefault="009958C7" w:rsidP="009958C7">
      <w:pPr>
        <w:pStyle w:val="Odstavecaut"/>
        <w:numPr>
          <w:ilvl w:val="0"/>
          <w:numId w:val="0"/>
        </w:numPr>
        <w:tabs>
          <w:tab w:val="left" w:pos="426"/>
        </w:tabs>
        <w:rPr>
          <w:sz w:val="18"/>
          <w:szCs w:val="18"/>
        </w:rPr>
      </w:pPr>
      <w:r>
        <w:rPr>
          <w:sz w:val="18"/>
          <w:szCs w:val="18"/>
        </w:rPr>
        <w:t>1.</w:t>
      </w:r>
      <w:r>
        <w:rPr>
          <w:sz w:val="18"/>
          <w:szCs w:val="18"/>
        </w:rPr>
        <w:tab/>
        <w:t>Chování žáka ve škole a na akcích pořádaných školou se v případě použití klasifikace hodnotí na vysvědčení stupni:</w:t>
      </w:r>
    </w:p>
    <w:p w:rsidR="009958C7" w:rsidRDefault="009958C7" w:rsidP="009958C7">
      <w:pPr>
        <w:pStyle w:val="Psmeno"/>
        <w:tabs>
          <w:tab w:val="left" w:pos="426"/>
        </w:tabs>
        <w:ind w:left="426" w:hanging="426"/>
        <w:rPr>
          <w:b/>
          <w:sz w:val="18"/>
          <w:szCs w:val="18"/>
        </w:rPr>
      </w:pPr>
      <w:r>
        <w:rPr>
          <w:b/>
          <w:sz w:val="18"/>
          <w:szCs w:val="18"/>
        </w:rPr>
        <w:tab/>
        <w:t>1 – velmi dobré,</w:t>
      </w:r>
    </w:p>
    <w:p w:rsidR="009958C7" w:rsidRDefault="009958C7" w:rsidP="009958C7">
      <w:pPr>
        <w:pStyle w:val="Psmeno"/>
        <w:tabs>
          <w:tab w:val="left" w:pos="426"/>
        </w:tabs>
        <w:ind w:left="426" w:hanging="426"/>
        <w:rPr>
          <w:b/>
          <w:sz w:val="18"/>
          <w:szCs w:val="18"/>
        </w:rPr>
      </w:pPr>
      <w:r>
        <w:rPr>
          <w:b/>
          <w:sz w:val="18"/>
          <w:szCs w:val="18"/>
        </w:rPr>
        <w:tab/>
        <w:t>2 – uspokojivé,</w:t>
      </w:r>
    </w:p>
    <w:p w:rsidR="009958C7" w:rsidRDefault="009958C7" w:rsidP="009958C7">
      <w:pPr>
        <w:pStyle w:val="Psmeno"/>
        <w:tabs>
          <w:tab w:val="left" w:pos="426"/>
        </w:tabs>
        <w:ind w:left="426" w:hanging="426"/>
        <w:rPr>
          <w:b/>
          <w:sz w:val="18"/>
          <w:szCs w:val="18"/>
        </w:rPr>
      </w:pPr>
      <w:r>
        <w:rPr>
          <w:b/>
          <w:sz w:val="18"/>
          <w:szCs w:val="18"/>
        </w:rPr>
        <w:tab/>
        <w:t>3 – neuspokojivé.</w:t>
      </w:r>
    </w:p>
    <w:p w:rsidR="009958C7" w:rsidRDefault="009958C7" w:rsidP="009958C7">
      <w:pPr>
        <w:pStyle w:val="Psmeno"/>
        <w:tabs>
          <w:tab w:val="left" w:pos="426"/>
        </w:tabs>
        <w:ind w:left="426" w:hanging="426"/>
        <w:rPr>
          <w:b/>
          <w:sz w:val="18"/>
          <w:szCs w:val="18"/>
        </w:rPr>
      </w:pPr>
    </w:p>
    <w:p w:rsidR="009958C7" w:rsidRDefault="009958C7" w:rsidP="009958C7">
      <w:pPr>
        <w:pStyle w:val="Psmeno"/>
        <w:tabs>
          <w:tab w:val="left" w:pos="0"/>
        </w:tabs>
        <w:ind w:left="426" w:hanging="426"/>
        <w:rPr>
          <w:sz w:val="18"/>
          <w:szCs w:val="18"/>
        </w:rPr>
      </w:pPr>
      <w:r>
        <w:rPr>
          <w:sz w:val="18"/>
          <w:szCs w:val="18"/>
        </w:rPr>
        <w:t>Hodnocení chování se odvíjí od dodržování Školního řádu. Hodnotí se chování ve škole, při školních akcích, prezentaci</w:t>
      </w:r>
    </w:p>
    <w:p w:rsidR="009958C7" w:rsidRDefault="009958C7" w:rsidP="009958C7">
      <w:pPr>
        <w:pStyle w:val="Psmeno"/>
        <w:tabs>
          <w:tab w:val="left" w:pos="0"/>
        </w:tabs>
        <w:ind w:left="426" w:hanging="426"/>
        <w:rPr>
          <w:sz w:val="18"/>
          <w:szCs w:val="18"/>
        </w:rPr>
      </w:pPr>
      <w:r>
        <w:rPr>
          <w:sz w:val="18"/>
          <w:szCs w:val="18"/>
        </w:rPr>
        <w:t>školy na veřejnosti. Hodnocení provádí třídní učitel po dohodě s ostatními vyučujícími, popřípadě pedagogická rada.</w:t>
      </w:r>
    </w:p>
    <w:p w:rsidR="009958C7" w:rsidRDefault="009958C7" w:rsidP="009958C7">
      <w:pPr>
        <w:pStyle w:val="Psmeno"/>
        <w:tabs>
          <w:tab w:val="left" w:pos="0"/>
        </w:tabs>
        <w:ind w:left="426" w:hanging="426"/>
        <w:rPr>
          <w:sz w:val="18"/>
          <w:szCs w:val="18"/>
        </w:rPr>
      </w:pPr>
    </w:p>
    <w:p w:rsidR="009958C7" w:rsidRDefault="009958C7" w:rsidP="009958C7">
      <w:pPr>
        <w:pStyle w:val="Psmeno"/>
        <w:tabs>
          <w:tab w:val="left" w:pos="0"/>
        </w:tabs>
        <w:ind w:left="0" w:firstLine="0"/>
        <w:rPr>
          <w:sz w:val="18"/>
          <w:szCs w:val="18"/>
        </w:rPr>
      </w:pPr>
      <w:r>
        <w:rPr>
          <w:b/>
          <w:sz w:val="18"/>
          <w:szCs w:val="18"/>
        </w:rPr>
        <w:t>Stupeň 1</w:t>
      </w:r>
      <w:r w:rsidR="00057155">
        <w:rPr>
          <w:b/>
          <w:sz w:val="18"/>
          <w:szCs w:val="18"/>
        </w:rPr>
        <w:t xml:space="preserve"> </w:t>
      </w:r>
      <w:r>
        <w:rPr>
          <w:b/>
          <w:sz w:val="18"/>
          <w:szCs w:val="18"/>
        </w:rPr>
        <w:t xml:space="preserve"> ( velmi dobré )</w:t>
      </w:r>
      <w:r w:rsidR="00057155">
        <w:rPr>
          <w:b/>
          <w:sz w:val="18"/>
          <w:szCs w:val="18"/>
        </w:rPr>
        <w:t xml:space="preserve"> </w:t>
      </w:r>
      <w:r>
        <w:rPr>
          <w:b/>
          <w:sz w:val="18"/>
          <w:szCs w:val="18"/>
        </w:rPr>
        <w:t xml:space="preserve"> </w:t>
      </w:r>
      <w:r>
        <w:rPr>
          <w:sz w:val="18"/>
          <w:szCs w:val="18"/>
        </w:rPr>
        <w:t>–</w:t>
      </w:r>
      <w:r w:rsidR="00057155">
        <w:rPr>
          <w:sz w:val="18"/>
          <w:szCs w:val="18"/>
        </w:rPr>
        <w:t xml:space="preserve"> </w:t>
      </w:r>
      <w:r>
        <w:rPr>
          <w:sz w:val="18"/>
          <w:szCs w:val="18"/>
        </w:rPr>
        <w:t xml:space="preserve"> žák dodržuje pravidla chování a ustanovení školního řádu. Má kladný vztah ke kolektivu třídy a školy. Méně závažných se přestupků se dopouští ojediněle. Žák je přístupný výchovnému působení a snaží se své chyby napravit.</w:t>
      </w:r>
    </w:p>
    <w:p w:rsidR="009958C7" w:rsidRDefault="009958C7" w:rsidP="009958C7">
      <w:pPr>
        <w:pStyle w:val="Psmeno"/>
        <w:tabs>
          <w:tab w:val="left" w:pos="0"/>
        </w:tabs>
        <w:ind w:left="0" w:firstLine="0"/>
        <w:rPr>
          <w:sz w:val="18"/>
          <w:szCs w:val="18"/>
        </w:rPr>
      </w:pPr>
      <w:r>
        <w:rPr>
          <w:b/>
          <w:sz w:val="18"/>
          <w:szCs w:val="18"/>
        </w:rPr>
        <w:t>Stupeň 2 ( uspokojivé )</w:t>
      </w:r>
      <w:r w:rsidR="00057155">
        <w:rPr>
          <w:b/>
          <w:sz w:val="18"/>
          <w:szCs w:val="18"/>
        </w:rPr>
        <w:t xml:space="preserve"> </w:t>
      </w:r>
      <w:r>
        <w:rPr>
          <w:sz w:val="18"/>
          <w:szCs w:val="18"/>
        </w:rPr>
        <w:t xml:space="preserve"> –</w:t>
      </w:r>
      <w:r w:rsidR="00057155">
        <w:rPr>
          <w:sz w:val="18"/>
          <w:szCs w:val="18"/>
        </w:rPr>
        <w:t xml:space="preserve"> </w:t>
      </w:r>
      <w:r>
        <w:rPr>
          <w:sz w:val="18"/>
          <w:szCs w:val="18"/>
        </w:rPr>
        <w:t xml:space="preserve"> chování žáka je v rozporu s pravidly chování a ustanoveními školního řádu. Žák se dopouští závažnějších přestupků proti pravidlům slušného chování a ustanoveními školního řádu. Zpravidla i přes důtku třídního učitele se dopouští dalších přestupků. Narušuje výchovně vzdělávací činnost školy, ohrožuje bezpečnost a zdraví svoje nebo jiných osob. Žák má 10 až 25 neomluvených hodin.</w:t>
      </w:r>
    </w:p>
    <w:p w:rsidR="009958C7" w:rsidRPr="0048002C" w:rsidRDefault="009958C7" w:rsidP="009958C7">
      <w:pPr>
        <w:pStyle w:val="Psmeno"/>
        <w:tabs>
          <w:tab w:val="left" w:pos="0"/>
        </w:tabs>
        <w:ind w:left="0" w:firstLine="0"/>
        <w:rPr>
          <w:sz w:val="18"/>
          <w:szCs w:val="18"/>
        </w:rPr>
      </w:pPr>
      <w:r>
        <w:rPr>
          <w:b/>
          <w:sz w:val="18"/>
          <w:szCs w:val="18"/>
        </w:rPr>
        <w:t xml:space="preserve">Stupeň 3 ( neuspokojivé ) </w:t>
      </w:r>
      <w:r>
        <w:rPr>
          <w:sz w:val="18"/>
          <w:szCs w:val="18"/>
        </w:rPr>
        <w:t>- chování žáka je v rozporu s pravidly chování a ustanoveními školního řádu. Dop</w:t>
      </w:r>
      <w:r w:rsidR="00143FF2">
        <w:rPr>
          <w:sz w:val="18"/>
          <w:szCs w:val="18"/>
        </w:rPr>
        <w:t>o</w:t>
      </w:r>
      <w:r>
        <w:rPr>
          <w:sz w:val="18"/>
          <w:szCs w:val="18"/>
        </w:rPr>
        <w:t>uští se takových závažných přestupků nebo provinění, že je jimi vážně ohrožena výchova nebo bezpečnost a zdraví jiných osob. Záměrně narušuje hrubým způsobem výchovně vzdělávací činnost školy, zpravidla i přes důtku ředitelky školy se dopouští dalších přestupků a nemá snahu své chyby napravit. Žák má 25 a více neomluvených hodin.</w:t>
      </w:r>
    </w:p>
    <w:p w:rsidR="009958C7" w:rsidRDefault="009958C7" w:rsidP="009958C7">
      <w:pPr>
        <w:pStyle w:val="Odstavecaut"/>
        <w:numPr>
          <w:ilvl w:val="0"/>
          <w:numId w:val="0"/>
        </w:numPr>
        <w:tabs>
          <w:tab w:val="left" w:pos="426"/>
        </w:tabs>
        <w:rPr>
          <w:sz w:val="18"/>
          <w:szCs w:val="18"/>
        </w:rPr>
      </w:pPr>
      <w:r>
        <w:rPr>
          <w:sz w:val="18"/>
          <w:szCs w:val="18"/>
        </w:rPr>
        <w:t>2.</w:t>
      </w:r>
      <w:r>
        <w:rPr>
          <w:sz w:val="18"/>
          <w:szCs w:val="18"/>
        </w:rPr>
        <w:tab/>
        <w:t>Výsledky vzdělávání žáka v jednotlivých povinných a nepovinných předmětech stanovených školním vzdělávacím programem se v případě použití klasifikace hodnotí na vysvědčení stupni prospěchu:</w:t>
      </w:r>
    </w:p>
    <w:p w:rsidR="00210A76" w:rsidRDefault="00210A76" w:rsidP="009958C7">
      <w:pPr>
        <w:pStyle w:val="Odstavecaut"/>
        <w:numPr>
          <w:ilvl w:val="0"/>
          <w:numId w:val="0"/>
        </w:numPr>
        <w:tabs>
          <w:tab w:val="left" w:pos="426"/>
        </w:tabs>
        <w:rPr>
          <w:sz w:val="18"/>
          <w:szCs w:val="18"/>
        </w:rPr>
      </w:pPr>
    </w:p>
    <w:p w:rsidR="009958C7" w:rsidRDefault="009958C7" w:rsidP="009958C7">
      <w:pPr>
        <w:pStyle w:val="Psmeno"/>
        <w:tabs>
          <w:tab w:val="left" w:pos="426"/>
        </w:tabs>
        <w:ind w:left="426" w:hanging="426"/>
        <w:rPr>
          <w:b/>
          <w:sz w:val="18"/>
          <w:szCs w:val="18"/>
        </w:rPr>
      </w:pPr>
      <w:r>
        <w:rPr>
          <w:b/>
          <w:sz w:val="18"/>
          <w:szCs w:val="18"/>
        </w:rPr>
        <w:tab/>
        <w:t>1 – výborný,</w:t>
      </w:r>
    </w:p>
    <w:p w:rsidR="009958C7" w:rsidRDefault="009958C7" w:rsidP="009958C7">
      <w:pPr>
        <w:pStyle w:val="Psmeno"/>
        <w:tabs>
          <w:tab w:val="left" w:pos="426"/>
        </w:tabs>
        <w:ind w:left="426" w:hanging="426"/>
        <w:rPr>
          <w:b/>
          <w:sz w:val="18"/>
          <w:szCs w:val="18"/>
        </w:rPr>
      </w:pPr>
      <w:r>
        <w:rPr>
          <w:b/>
          <w:sz w:val="18"/>
          <w:szCs w:val="18"/>
        </w:rPr>
        <w:tab/>
        <w:t>2 – chvalitebný,</w:t>
      </w:r>
    </w:p>
    <w:p w:rsidR="009958C7" w:rsidRDefault="009958C7" w:rsidP="009958C7">
      <w:pPr>
        <w:pStyle w:val="Psmeno"/>
        <w:tabs>
          <w:tab w:val="left" w:pos="426"/>
        </w:tabs>
        <w:ind w:left="426" w:hanging="426"/>
        <w:rPr>
          <w:b/>
          <w:sz w:val="18"/>
          <w:szCs w:val="18"/>
        </w:rPr>
      </w:pPr>
      <w:r>
        <w:rPr>
          <w:b/>
          <w:sz w:val="18"/>
          <w:szCs w:val="18"/>
        </w:rPr>
        <w:tab/>
        <w:t>3 – dobrý,</w:t>
      </w:r>
    </w:p>
    <w:p w:rsidR="009958C7" w:rsidRDefault="009958C7" w:rsidP="009958C7">
      <w:pPr>
        <w:pStyle w:val="Psmeno"/>
        <w:tabs>
          <w:tab w:val="left" w:pos="426"/>
        </w:tabs>
        <w:ind w:left="426" w:hanging="426"/>
        <w:rPr>
          <w:b/>
          <w:sz w:val="18"/>
          <w:szCs w:val="18"/>
        </w:rPr>
      </w:pPr>
      <w:r>
        <w:rPr>
          <w:b/>
          <w:sz w:val="18"/>
          <w:szCs w:val="18"/>
        </w:rPr>
        <w:tab/>
        <w:t>4 – dostatečný,</w:t>
      </w:r>
    </w:p>
    <w:p w:rsidR="009958C7" w:rsidRDefault="009958C7" w:rsidP="009958C7">
      <w:pPr>
        <w:pStyle w:val="Psmeno"/>
        <w:tabs>
          <w:tab w:val="left" w:pos="426"/>
        </w:tabs>
        <w:ind w:left="426" w:hanging="426"/>
        <w:rPr>
          <w:b/>
          <w:sz w:val="18"/>
          <w:szCs w:val="18"/>
        </w:rPr>
      </w:pPr>
      <w:r>
        <w:rPr>
          <w:sz w:val="18"/>
          <w:szCs w:val="18"/>
        </w:rPr>
        <w:tab/>
      </w:r>
      <w:r w:rsidR="00210A76">
        <w:rPr>
          <w:b/>
          <w:sz w:val="18"/>
          <w:szCs w:val="18"/>
        </w:rPr>
        <w:t>5 – nedostatečný</w:t>
      </w:r>
    </w:p>
    <w:p w:rsidR="00210A76" w:rsidRDefault="00210A76" w:rsidP="009958C7">
      <w:pPr>
        <w:pStyle w:val="Psmeno"/>
        <w:tabs>
          <w:tab w:val="left" w:pos="426"/>
        </w:tabs>
        <w:ind w:left="426" w:hanging="426"/>
        <w:rPr>
          <w:b/>
          <w:sz w:val="18"/>
          <w:szCs w:val="18"/>
        </w:rPr>
      </w:pPr>
    </w:p>
    <w:p w:rsidR="009A65DE" w:rsidRDefault="009958C7" w:rsidP="009A65DE">
      <w:pPr>
        <w:tabs>
          <w:tab w:val="left" w:pos="426"/>
        </w:tabs>
        <w:spacing w:before="120" w:line="240" w:lineRule="atLeast"/>
        <w:rPr>
          <w:b/>
          <w:sz w:val="18"/>
          <w:szCs w:val="18"/>
        </w:rPr>
      </w:pPr>
      <w:r>
        <w:rPr>
          <w:sz w:val="18"/>
          <w:szCs w:val="18"/>
        </w:rPr>
        <w:t>3.</w:t>
      </w:r>
      <w:r>
        <w:rPr>
          <w:sz w:val="18"/>
          <w:szCs w:val="18"/>
        </w:rPr>
        <w:tab/>
        <w:t xml:space="preserve">Výsledky vzdělávání žáka v jednotlivých povinných a nepovinných předmětech stanovených školním vzdělávacím programem a chování žáka ve škole a na akcích pořádaných školou jsou v případě použití </w:t>
      </w:r>
      <w:r>
        <w:rPr>
          <w:b/>
          <w:sz w:val="18"/>
          <w:szCs w:val="18"/>
        </w:rPr>
        <w:t>slovního hodnocení</w:t>
      </w:r>
      <w:r>
        <w:rPr>
          <w:sz w:val="18"/>
          <w:szCs w:val="18"/>
        </w:rPr>
        <w:t xml:space="preserve">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r w:rsidR="004E0446">
        <w:rPr>
          <w:b/>
          <w:sz w:val="18"/>
          <w:szCs w:val="18"/>
        </w:rPr>
        <w:t xml:space="preserve"> </w:t>
      </w:r>
      <w:r w:rsidR="004E0446">
        <w:rPr>
          <w:b/>
          <w:sz w:val="18"/>
          <w:szCs w:val="18"/>
        </w:rPr>
        <w:tab/>
      </w:r>
      <w:r w:rsidR="004E0446">
        <w:rPr>
          <w:b/>
          <w:sz w:val="18"/>
          <w:szCs w:val="18"/>
        </w:rPr>
        <w:tab/>
      </w:r>
    </w:p>
    <w:p w:rsidR="009958C7" w:rsidRDefault="009958C7" w:rsidP="009A65DE">
      <w:pPr>
        <w:tabs>
          <w:tab w:val="left" w:pos="426"/>
        </w:tabs>
        <w:spacing w:before="120" w:line="240" w:lineRule="atLeast"/>
        <w:rPr>
          <w:sz w:val="18"/>
          <w:szCs w:val="18"/>
        </w:rPr>
      </w:pPr>
      <w:r>
        <w:rPr>
          <w:sz w:val="18"/>
          <w:szCs w:val="18"/>
        </w:rPr>
        <w:t>4.</w:t>
      </w:r>
      <w:r>
        <w:rPr>
          <w:sz w:val="18"/>
          <w:szCs w:val="18"/>
        </w:rPr>
        <w:tab/>
        <w:t>Žák může být hodnocen v průběhu klasifikačního období známkami a výsledky na vysvědčení mohou být vyjádřeny slovně za jednotlivé vyučovací předměty.</w:t>
      </w:r>
    </w:p>
    <w:p w:rsidR="00920ED2" w:rsidRDefault="00920ED2" w:rsidP="009A65DE">
      <w:pPr>
        <w:tabs>
          <w:tab w:val="left" w:pos="426"/>
        </w:tabs>
        <w:spacing w:before="120" w:line="240" w:lineRule="atLeast"/>
        <w:rPr>
          <w:sz w:val="18"/>
          <w:szCs w:val="18"/>
        </w:rPr>
      </w:pPr>
      <w:r>
        <w:rPr>
          <w:sz w:val="18"/>
          <w:szCs w:val="18"/>
        </w:rPr>
        <w:t>5.</w:t>
      </w:r>
      <w:r>
        <w:rPr>
          <w:sz w:val="18"/>
          <w:szCs w:val="18"/>
        </w:rPr>
        <w:tab/>
        <w:t>Výsledky vzdělávání žáka na konci prvního pololetí lze hodnotit souhrnně za všechny předměty</w:t>
      </w:r>
      <w:r w:rsidR="00B16F3F">
        <w:rPr>
          <w:sz w:val="18"/>
          <w:szCs w:val="18"/>
        </w:rPr>
        <w:t>. Slovní hodnocení lze použít i pro hodnocení chování žáka.</w:t>
      </w:r>
    </w:p>
    <w:p w:rsidR="00210A76" w:rsidRDefault="00210A76" w:rsidP="009A65DE">
      <w:pPr>
        <w:tabs>
          <w:tab w:val="left" w:pos="426"/>
        </w:tabs>
        <w:spacing w:before="120" w:line="240" w:lineRule="atLeast"/>
        <w:rPr>
          <w:sz w:val="18"/>
          <w:szCs w:val="18"/>
        </w:rPr>
      </w:pPr>
    </w:p>
    <w:p w:rsidR="00210A76" w:rsidRDefault="00210A76" w:rsidP="009A65DE">
      <w:pPr>
        <w:tabs>
          <w:tab w:val="left" w:pos="426"/>
        </w:tabs>
        <w:spacing w:before="120" w:line="240" w:lineRule="atLeast"/>
        <w:rPr>
          <w:sz w:val="18"/>
          <w:szCs w:val="18"/>
        </w:rPr>
      </w:pPr>
    </w:p>
    <w:p w:rsidR="009958C7" w:rsidRDefault="00B16F3F" w:rsidP="009958C7">
      <w:pPr>
        <w:pStyle w:val="Odstavecaut"/>
        <w:numPr>
          <w:ilvl w:val="0"/>
          <w:numId w:val="0"/>
        </w:numPr>
        <w:tabs>
          <w:tab w:val="left" w:pos="426"/>
        </w:tabs>
        <w:rPr>
          <w:sz w:val="18"/>
          <w:szCs w:val="18"/>
        </w:rPr>
      </w:pPr>
      <w:r>
        <w:rPr>
          <w:sz w:val="18"/>
          <w:szCs w:val="18"/>
        </w:rPr>
        <w:t>6</w:t>
      </w:r>
      <w:r w:rsidR="009958C7">
        <w:rPr>
          <w:sz w:val="18"/>
          <w:szCs w:val="18"/>
        </w:rPr>
        <w:t>.</w:t>
      </w:r>
      <w:r w:rsidR="009958C7">
        <w:rPr>
          <w:sz w:val="18"/>
          <w:szCs w:val="18"/>
        </w:rPr>
        <w:tab/>
        <w:t>Při hodnocení podle odstavce 3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B16F3F" w:rsidRDefault="00B16F3F" w:rsidP="009958C7">
      <w:pPr>
        <w:pStyle w:val="Odstavecaut"/>
        <w:numPr>
          <w:ilvl w:val="0"/>
          <w:numId w:val="0"/>
        </w:numPr>
        <w:tabs>
          <w:tab w:val="left" w:pos="426"/>
        </w:tabs>
        <w:rPr>
          <w:sz w:val="18"/>
          <w:szCs w:val="18"/>
        </w:rPr>
      </w:pPr>
      <w:r>
        <w:rPr>
          <w:sz w:val="18"/>
          <w:szCs w:val="18"/>
        </w:rPr>
        <w:t>7.</w:t>
      </w:r>
      <w:r>
        <w:rPr>
          <w:sz w:val="18"/>
          <w:szCs w:val="18"/>
        </w:rPr>
        <w:tab/>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057155" w:rsidRDefault="00B16F3F" w:rsidP="009958C7">
      <w:pPr>
        <w:pStyle w:val="Odstavecaut"/>
        <w:numPr>
          <w:ilvl w:val="0"/>
          <w:numId w:val="0"/>
        </w:numPr>
        <w:tabs>
          <w:tab w:val="left" w:pos="426"/>
        </w:tabs>
        <w:rPr>
          <w:sz w:val="18"/>
          <w:szCs w:val="18"/>
        </w:rPr>
      </w:pPr>
      <w:r>
        <w:rPr>
          <w:sz w:val="18"/>
          <w:szCs w:val="18"/>
        </w:rPr>
        <w:t>8</w:t>
      </w:r>
      <w:r w:rsidR="009958C7">
        <w:rPr>
          <w:sz w:val="18"/>
          <w:szCs w:val="18"/>
        </w:rPr>
        <w:t>.</w:t>
      </w:r>
      <w:r w:rsidR="009958C7">
        <w:rPr>
          <w:sz w:val="18"/>
          <w:szCs w:val="18"/>
        </w:rPr>
        <w:tab/>
        <w:t xml:space="preserve">Při hodnocení žáka podle odstavců </w:t>
      </w:r>
      <w:smartTag w:uri="urn:schemas-microsoft-com:office:smarttags" w:element="metricconverter">
        <w:smartTagPr>
          <w:attr w:name="ProductID" w:val="1 a"/>
        </w:smartTagPr>
        <w:r w:rsidR="009958C7">
          <w:rPr>
            <w:sz w:val="18"/>
            <w:szCs w:val="18"/>
          </w:rPr>
          <w:t>1 a</w:t>
        </w:r>
      </w:smartTag>
      <w:r w:rsidR="009958C7">
        <w:rPr>
          <w:sz w:val="18"/>
          <w:szCs w:val="18"/>
        </w:rPr>
        <w:t xml:space="preserve"> 2 se na prvním stupni použije pro zápis stupně hodnocení číslice, na druhém stupni se použije slovní označení stupně hodnocení podle odstavců </w:t>
      </w:r>
      <w:smartTag w:uri="urn:schemas-microsoft-com:office:smarttags" w:element="metricconverter">
        <w:smartTagPr>
          <w:attr w:name="ProductID" w:val="1 a"/>
        </w:smartTagPr>
        <w:r w:rsidR="009958C7">
          <w:rPr>
            <w:sz w:val="18"/>
            <w:szCs w:val="18"/>
          </w:rPr>
          <w:t>1 a</w:t>
        </w:r>
      </w:smartTag>
      <w:r w:rsidR="009958C7">
        <w:rPr>
          <w:sz w:val="18"/>
          <w:szCs w:val="18"/>
        </w:rPr>
        <w:t xml:space="preserve"> 2</w:t>
      </w:r>
      <w:r w:rsidR="00057155">
        <w:rPr>
          <w:sz w:val="18"/>
          <w:szCs w:val="18"/>
        </w:rPr>
        <w:t>.</w:t>
      </w:r>
    </w:p>
    <w:p w:rsidR="00057155" w:rsidRDefault="00057155" w:rsidP="00057155">
      <w:pPr>
        <w:pStyle w:val="Odstavecaut"/>
        <w:numPr>
          <w:ilvl w:val="0"/>
          <w:numId w:val="0"/>
        </w:numPr>
        <w:tabs>
          <w:tab w:val="left" w:pos="426"/>
        </w:tabs>
        <w:rPr>
          <w:sz w:val="18"/>
          <w:szCs w:val="18"/>
        </w:rPr>
      </w:pPr>
    </w:p>
    <w:p w:rsidR="009958C7" w:rsidRDefault="00057155" w:rsidP="00057155">
      <w:pPr>
        <w:pStyle w:val="Odstavecaut"/>
        <w:numPr>
          <w:ilvl w:val="0"/>
          <w:numId w:val="0"/>
        </w:numPr>
        <w:tabs>
          <w:tab w:val="left" w:pos="426"/>
        </w:tabs>
        <w:rPr>
          <w:b/>
        </w:rPr>
      </w:pPr>
      <w:r>
        <w:rPr>
          <w:sz w:val="18"/>
          <w:szCs w:val="18"/>
        </w:rPr>
        <w:t xml:space="preserve">                                                                </w:t>
      </w:r>
      <w:r>
        <w:rPr>
          <w:b/>
          <w:sz w:val="20"/>
        </w:rPr>
        <w:t>Čl. V.</w:t>
      </w:r>
      <w:r>
        <w:rPr>
          <w:b/>
        </w:rPr>
        <w:t xml:space="preserve"> </w:t>
      </w:r>
    </w:p>
    <w:p w:rsidR="009958C7" w:rsidRDefault="009958C7" w:rsidP="009958C7">
      <w:pPr>
        <w:spacing w:before="120" w:line="240" w:lineRule="atLeast"/>
        <w:jc w:val="center"/>
        <w:rPr>
          <w:b/>
        </w:rPr>
      </w:pPr>
    </w:p>
    <w:p w:rsidR="009958C7" w:rsidRDefault="00642B65" w:rsidP="00642B65">
      <w:pPr>
        <w:pStyle w:val="Odstavecaut"/>
        <w:numPr>
          <w:ilvl w:val="0"/>
          <w:numId w:val="0"/>
        </w:numPr>
        <w:rPr>
          <w:b/>
          <w:sz w:val="22"/>
        </w:rPr>
      </w:pPr>
      <w:r>
        <w:rPr>
          <w:b/>
          <w:sz w:val="22"/>
        </w:rPr>
        <w:t xml:space="preserve">                          </w:t>
      </w:r>
      <w:r w:rsidR="009958C7">
        <w:rPr>
          <w:b/>
          <w:sz w:val="22"/>
        </w:rPr>
        <w:t>Celkové hodnocení žáka se na vysvědčení vyjadřuje stupni</w:t>
      </w:r>
    </w:p>
    <w:p w:rsidR="009958C7" w:rsidRDefault="009958C7" w:rsidP="009958C7">
      <w:pPr>
        <w:pStyle w:val="Odstavecaut"/>
        <w:numPr>
          <w:ilvl w:val="0"/>
          <w:numId w:val="0"/>
        </w:numPr>
        <w:tabs>
          <w:tab w:val="left" w:pos="426"/>
        </w:tabs>
        <w:rPr>
          <w:b/>
          <w:sz w:val="20"/>
        </w:rPr>
      </w:pPr>
    </w:p>
    <w:p w:rsidR="009958C7" w:rsidRDefault="009958C7" w:rsidP="009958C7">
      <w:pPr>
        <w:pStyle w:val="Odstavecaut"/>
        <w:numPr>
          <w:ilvl w:val="0"/>
          <w:numId w:val="0"/>
        </w:numPr>
        <w:tabs>
          <w:tab w:val="left" w:pos="426"/>
        </w:tabs>
        <w:rPr>
          <w:b/>
          <w:sz w:val="18"/>
          <w:szCs w:val="18"/>
        </w:rPr>
      </w:pPr>
      <w:r>
        <w:rPr>
          <w:sz w:val="18"/>
          <w:szCs w:val="18"/>
        </w:rPr>
        <w:t>1.</w:t>
      </w:r>
      <w:r>
        <w:rPr>
          <w:sz w:val="18"/>
          <w:szCs w:val="18"/>
        </w:rPr>
        <w:tab/>
      </w:r>
      <w:r>
        <w:rPr>
          <w:b/>
          <w:sz w:val="18"/>
          <w:szCs w:val="18"/>
        </w:rPr>
        <w:t>Žák je hodnocen stupněm</w:t>
      </w:r>
    </w:p>
    <w:p w:rsidR="009958C7" w:rsidRDefault="009958C7" w:rsidP="009958C7">
      <w:pPr>
        <w:pStyle w:val="Psmeno"/>
        <w:tabs>
          <w:tab w:val="left" w:pos="426"/>
        </w:tabs>
        <w:ind w:left="0" w:firstLine="0"/>
        <w:rPr>
          <w:sz w:val="18"/>
          <w:szCs w:val="18"/>
        </w:rPr>
      </w:pPr>
      <w:r>
        <w:rPr>
          <w:sz w:val="18"/>
          <w:szCs w:val="18"/>
        </w:rPr>
        <w:tab/>
      </w:r>
      <w:r>
        <w:rPr>
          <w:b/>
          <w:sz w:val="18"/>
          <w:szCs w:val="18"/>
        </w:rPr>
        <w:t>prospěl(a) s vyznamenáním</w:t>
      </w:r>
      <w:r>
        <w:rPr>
          <w:sz w:val="18"/>
          <w:szCs w:val="18"/>
        </w:rPr>
        <w:t xml:space="preserve">, </w:t>
      </w:r>
      <w:r w:rsidRPr="0048002C">
        <w:rPr>
          <w:sz w:val="18"/>
          <w:szCs w:val="18"/>
          <w:u w:val="single"/>
        </w:rPr>
        <w:t>není-li</w:t>
      </w:r>
      <w:r>
        <w:rPr>
          <w:sz w:val="18"/>
          <w:szCs w:val="18"/>
        </w:rPr>
        <w:t xml:space="preserve"> v žádném z povinných předmětů stanovených školním vzdělávacím programem hodnocen na vysvědčení stupněm prospěchu horším než </w:t>
      </w:r>
      <w:r w:rsidRPr="0048002C">
        <w:rPr>
          <w:sz w:val="18"/>
          <w:szCs w:val="18"/>
          <w:u w:val="single"/>
        </w:rPr>
        <w:t>2 </w:t>
      </w:r>
      <w:r w:rsidRPr="0048002C">
        <w:rPr>
          <w:sz w:val="18"/>
          <w:szCs w:val="18"/>
          <w:u w:val="single"/>
        </w:rPr>
        <w:noBreakHyphen/>
        <w:t> chvalitebný</w:t>
      </w:r>
      <w:r>
        <w:rPr>
          <w:sz w:val="18"/>
          <w:szCs w:val="18"/>
        </w:rPr>
        <w:t xml:space="preserve">, průměr stupňů prospěchu ze všech povinných předmětů stanovených školním vzdělávacím programem není vyšší než </w:t>
      </w:r>
      <w:r w:rsidRPr="0048002C">
        <w:rPr>
          <w:sz w:val="18"/>
          <w:szCs w:val="18"/>
          <w:u w:val="single"/>
        </w:rPr>
        <w:t>1,5</w:t>
      </w:r>
      <w:r>
        <w:rPr>
          <w:sz w:val="18"/>
          <w:szCs w:val="18"/>
          <w:u w:val="single"/>
        </w:rPr>
        <w:t>0</w:t>
      </w:r>
      <w:r>
        <w:rPr>
          <w:sz w:val="18"/>
          <w:szCs w:val="18"/>
        </w:rPr>
        <w:t xml:space="preserve"> a jeho chování je hodnoceno stupněm </w:t>
      </w:r>
      <w:r w:rsidRPr="0048002C">
        <w:rPr>
          <w:sz w:val="18"/>
          <w:szCs w:val="18"/>
          <w:u w:val="single"/>
        </w:rPr>
        <w:t>velm</w:t>
      </w:r>
      <w:r>
        <w:rPr>
          <w:sz w:val="18"/>
          <w:szCs w:val="18"/>
        </w:rPr>
        <w:t xml:space="preserve">i </w:t>
      </w:r>
      <w:r w:rsidRPr="0048002C">
        <w:rPr>
          <w:sz w:val="18"/>
          <w:szCs w:val="18"/>
          <w:u w:val="single"/>
        </w:rPr>
        <w:t>dobré</w:t>
      </w:r>
      <w:r>
        <w:rPr>
          <w:sz w:val="18"/>
          <w:szCs w:val="18"/>
        </w:rPr>
        <w:t>; v případě použití slovního hodnocení po převodu do klasifikace nebo kombinace slovního hodnocení a klasifikace postupuje škola podle pravidel hodnocení žáků podle § 14 odst. 1 písm. e),</w:t>
      </w:r>
    </w:p>
    <w:p w:rsidR="009958C7" w:rsidRDefault="009958C7" w:rsidP="009958C7">
      <w:pPr>
        <w:pStyle w:val="Psmeno"/>
        <w:tabs>
          <w:tab w:val="left" w:pos="426"/>
        </w:tabs>
        <w:ind w:left="0" w:firstLine="0"/>
        <w:rPr>
          <w:sz w:val="18"/>
          <w:szCs w:val="18"/>
        </w:rPr>
      </w:pPr>
      <w:r>
        <w:rPr>
          <w:sz w:val="18"/>
          <w:szCs w:val="18"/>
        </w:rPr>
        <w:tab/>
      </w:r>
      <w:r>
        <w:rPr>
          <w:b/>
          <w:sz w:val="18"/>
          <w:szCs w:val="18"/>
        </w:rPr>
        <w:t>prospěl(a),</w:t>
      </w:r>
      <w:r>
        <w:rPr>
          <w:sz w:val="18"/>
          <w:szCs w:val="18"/>
        </w:rPr>
        <w:t xml:space="preserve"> </w:t>
      </w:r>
      <w:r w:rsidRPr="003306EB">
        <w:rPr>
          <w:sz w:val="18"/>
          <w:szCs w:val="18"/>
          <w:u w:val="single"/>
        </w:rPr>
        <w:t>není-li</w:t>
      </w:r>
      <w:r>
        <w:rPr>
          <w:sz w:val="18"/>
          <w:szCs w:val="18"/>
        </w:rPr>
        <w:t xml:space="preserve"> v žádném z povinných předmětů stanovených školním vzdělávacím programem hodnocen na vysvědčení stupněm prospěchu </w:t>
      </w:r>
      <w:r w:rsidRPr="003306EB">
        <w:rPr>
          <w:sz w:val="18"/>
          <w:szCs w:val="18"/>
          <w:u w:val="single"/>
        </w:rPr>
        <w:t>5 - nedostatečný</w:t>
      </w:r>
      <w:r>
        <w:rPr>
          <w:sz w:val="18"/>
          <w:szCs w:val="18"/>
        </w:rPr>
        <w:t xml:space="preserve"> nebo odpovídajícím slovním hodnocením,</w:t>
      </w:r>
    </w:p>
    <w:p w:rsidR="009958C7" w:rsidRDefault="009958C7" w:rsidP="009958C7">
      <w:pPr>
        <w:pStyle w:val="Psmeno"/>
        <w:tabs>
          <w:tab w:val="left" w:pos="426"/>
        </w:tabs>
        <w:ind w:left="0" w:firstLine="0"/>
        <w:rPr>
          <w:sz w:val="18"/>
          <w:szCs w:val="18"/>
        </w:rPr>
      </w:pPr>
      <w:r>
        <w:rPr>
          <w:sz w:val="18"/>
          <w:szCs w:val="18"/>
        </w:rPr>
        <w:tab/>
      </w:r>
      <w:r>
        <w:rPr>
          <w:b/>
          <w:sz w:val="18"/>
          <w:szCs w:val="18"/>
        </w:rPr>
        <w:t>neprospěl(a)</w:t>
      </w:r>
      <w:r>
        <w:rPr>
          <w:sz w:val="18"/>
          <w:szCs w:val="18"/>
        </w:rPr>
        <w:t xml:space="preserve">, </w:t>
      </w:r>
      <w:r w:rsidRPr="003306EB">
        <w:rPr>
          <w:sz w:val="18"/>
          <w:szCs w:val="18"/>
          <w:u w:val="single"/>
        </w:rPr>
        <w:t>je-li</w:t>
      </w:r>
      <w:r>
        <w:rPr>
          <w:sz w:val="18"/>
          <w:szCs w:val="18"/>
        </w:rPr>
        <w:t xml:space="preserve"> v některém z povinných předmětů stanovených školním vzdělávacím programem hodnocen na vysvědčení stupněm prospěchu </w:t>
      </w:r>
      <w:r w:rsidRPr="003306EB">
        <w:rPr>
          <w:sz w:val="18"/>
          <w:szCs w:val="18"/>
          <w:u w:val="single"/>
        </w:rPr>
        <w:t>5 - nedostatečný</w:t>
      </w:r>
      <w:r>
        <w:rPr>
          <w:sz w:val="18"/>
          <w:szCs w:val="18"/>
        </w:rPr>
        <w:t xml:space="preserve"> nebo odpovídajícím slovním hodnocením nebo není-li z něho hodnocen hodnocen na konci druhého pololetí,</w:t>
      </w:r>
    </w:p>
    <w:p w:rsidR="00191A5C" w:rsidRPr="00191A5C" w:rsidRDefault="00191A5C" w:rsidP="009958C7">
      <w:pPr>
        <w:pStyle w:val="Psmeno"/>
        <w:tabs>
          <w:tab w:val="left" w:pos="426"/>
        </w:tabs>
        <w:ind w:left="0" w:firstLine="0"/>
        <w:rPr>
          <w:sz w:val="18"/>
          <w:szCs w:val="18"/>
        </w:rPr>
      </w:pPr>
      <w:r>
        <w:rPr>
          <w:sz w:val="18"/>
          <w:szCs w:val="18"/>
        </w:rPr>
        <w:tab/>
      </w:r>
      <w:r w:rsidRPr="00191A5C">
        <w:rPr>
          <w:b/>
          <w:sz w:val="18"/>
          <w:szCs w:val="18"/>
        </w:rPr>
        <w:t>nehodnocen(a)</w:t>
      </w:r>
      <w:r>
        <w:rPr>
          <w:b/>
          <w:sz w:val="18"/>
          <w:szCs w:val="18"/>
        </w:rPr>
        <w:t xml:space="preserve">, </w:t>
      </w:r>
      <w:r w:rsidRPr="00191A5C">
        <w:rPr>
          <w:sz w:val="18"/>
          <w:szCs w:val="18"/>
        </w:rPr>
        <w:t>není-li možné žáka hodnotit z</w:t>
      </w:r>
      <w:r>
        <w:rPr>
          <w:sz w:val="18"/>
          <w:szCs w:val="18"/>
        </w:rPr>
        <w:t> některého z povinných předmětů stanovených školním vzdělávacím programem na konci prvního pololetí.</w:t>
      </w:r>
    </w:p>
    <w:p w:rsidR="009958C7" w:rsidRPr="00191A5C" w:rsidRDefault="009958C7" w:rsidP="009958C7">
      <w:pPr>
        <w:pStyle w:val="Psmeno"/>
        <w:tabs>
          <w:tab w:val="left" w:pos="426"/>
        </w:tabs>
        <w:ind w:left="0" w:firstLine="0"/>
        <w:rPr>
          <w:sz w:val="18"/>
          <w:szCs w:val="18"/>
        </w:rPr>
      </w:pPr>
    </w:p>
    <w:p w:rsidR="009958C7" w:rsidRDefault="00B16F3F" w:rsidP="009958C7">
      <w:pPr>
        <w:pStyle w:val="Psmeno"/>
        <w:rPr>
          <w:b/>
          <w:sz w:val="18"/>
          <w:szCs w:val="18"/>
        </w:rPr>
      </w:pPr>
      <w:r>
        <w:rPr>
          <w:b/>
          <w:bCs/>
          <w:sz w:val="18"/>
          <w:szCs w:val="18"/>
        </w:rPr>
        <w:t>a)</w:t>
      </w:r>
      <w:r w:rsidR="009958C7">
        <w:rPr>
          <w:b/>
          <w:bCs/>
          <w:sz w:val="18"/>
          <w:szCs w:val="18"/>
        </w:rPr>
        <w:tab/>
      </w:r>
      <w:r w:rsidR="009958C7">
        <w:rPr>
          <w:b/>
          <w:sz w:val="18"/>
          <w:szCs w:val="18"/>
        </w:rPr>
        <w:tab/>
        <w:t>prospěl(a) s vyznamenáním</w:t>
      </w:r>
    </w:p>
    <w:p w:rsidR="009958C7" w:rsidRDefault="00B16F3F" w:rsidP="009958C7">
      <w:pPr>
        <w:pStyle w:val="Psmeno"/>
        <w:rPr>
          <w:b/>
          <w:sz w:val="18"/>
          <w:szCs w:val="18"/>
        </w:rPr>
      </w:pPr>
      <w:r>
        <w:rPr>
          <w:b/>
          <w:bCs/>
          <w:sz w:val="18"/>
          <w:szCs w:val="18"/>
        </w:rPr>
        <w:t>b)</w:t>
      </w:r>
      <w:r w:rsidR="009958C7">
        <w:rPr>
          <w:b/>
          <w:bCs/>
          <w:sz w:val="18"/>
          <w:szCs w:val="18"/>
        </w:rPr>
        <w:tab/>
      </w:r>
      <w:r w:rsidR="009958C7">
        <w:rPr>
          <w:b/>
          <w:bCs/>
          <w:sz w:val="18"/>
          <w:szCs w:val="18"/>
        </w:rPr>
        <w:tab/>
      </w:r>
      <w:r w:rsidR="009958C7">
        <w:rPr>
          <w:b/>
          <w:sz w:val="18"/>
          <w:szCs w:val="18"/>
        </w:rPr>
        <w:t>prospěl(a)</w:t>
      </w:r>
    </w:p>
    <w:p w:rsidR="009958C7" w:rsidRDefault="00B16F3F" w:rsidP="009958C7">
      <w:pPr>
        <w:pStyle w:val="Psmeno"/>
        <w:rPr>
          <w:b/>
          <w:bCs/>
          <w:sz w:val="18"/>
          <w:szCs w:val="18"/>
        </w:rPr>
      </w:pPr>
      <w:r>
        <w:rPr>
          <w:b/>
          <w:bCs/>
          <w:sz w:val="18"/>
          <w:szCs w:val="18"/>
        </w:rPr>
        <w:t>c)</w:t>
      </w:r>
      <w:r w:rsidR="009958C7">
        <w:rPr>
          <w:b/>
          <w:bCs/>
          <w:sz w:val="18"/>
          <w:szCs w:val="18"/>
        </w:rPr>
        <w:tab/>
      </w:r>
      <w:r w:rsidR="009958C7">
        <w:rPr>
          <w:b/>
          <w:bCs/>
          <w:sz w:val="18"/>
          <w:szCs w:val="18"/>
        </w:rPr>
        <w:tab/>
        <w:t>neprospěl(a)</w:t>
      </w:r>
    </w:p>
    <w:p w:rsidR="009958C7" w:rsidRPr="006A7843" w:rsidRDefault="00B16F3F" w:rsidP="006A7843">
      <w:pPr>
        <w:pStyle w:val="Psmeno"/>
        <w:rPr>
          <w:b/>
          <w:bCs/>
          <w:sz w:val="18"/>
          <w:szCs w:val="18"/>
        </w:rPr>
      </w:pPr>
      <w:r>
        <w:rPr>
          <w:b/>
          <w:bCs/>
          <w:sz w:val="18"/>
          <w:szCs w:val="18"/>
        </w:rPr>
        <w:t>d)</w:t>
      </w:r>
      <w:r w:rsidR="00332F9D">
        <w:rPr>
          <w:b/>
          <w:bCs/>
          <w:sz w:val="18"/>
          <w:szCs w:val="18"/>
        </w:rPr>
        <w:tab/>
      </w:r>
      <w:r w:rsidR="00332F9D">
        <w:rPr>
          <w:b/>
          <w:bCs/>
          <w:sz w:val="18"/>
          <w:szCs w:val="18"/>
        </w:rPr>
        <w:tab/>
        <w:t>nehodnocen</w:t>
      </w:r>
    </w:p>
    <w:p w:rsidR="009958C7" w:rsidRDefault="006A7843" w:rsidP="009958C7">
      <w:pPr>
        <w:pStyle w:val="Odstavecaut"/>
        <w:numPr>
          <w:ilvl w:val="0"/>
          <w:numId w:val="0"/>
        </w:numPr>
        <w:tabs>
          <w:tab w:val="left" w:pos="426"/>
        </w:tabs>
        <w:rPr>
          <w:sz w:val="18"/>
          <w:szCs w:val="18"/>
        </w:rPr>
      </w:pPr>
      <w:r>
        <w:rPr>
          <w:sz w:val="18"/>
          <w:szCs w:val="18"/>
        </w:rPr>
        <w:t>2</w:t>
      </w:r>
      <w:r w:rsidR="009958C7">
        <w:rPr>
          <w:sz w:val="18"/>
          <w:szCs w:val="18"/>
        </w:rPr>
        <w:t>.</w:t>
      </w:r>
      <w:r w:rsidR="009958C7">
        <w:rPr>
          <w:sz w:val="18"/>
          <w:szCs w:val="18"/>
        </w:rPr>
        <w:tab/>
        <w:t xml:space="preserve">Při hodnocení žáků, kteří nejsou státními občany České republiky a plní v České republice povinnou školní docházku, se dosažená úroveň znalosti českého jazyka považuje za závažnou souvislost podle odstavce </w:t>
      </w:r>
      <w:smartTag w:uri="urn:schemas-microsoft-com:office:smarttags" w:element="metricconverter">
        <w:smartTagPr>
          <w:attr w:name="ProductID" w:val="2 a"/>
        </w:smartTagPr>
        <w:r w:rsidR="009958C7">
          <w:rPr>
            <w:sz w:val="18"/>
            <w:szCs w:val="18"/>
          </w:rPr>
          <w:t>2 a</w:t>
        </w:r>
      </w:smartTag>
      <w:r w:rsidR="009958C7">
        <w:rPr>
          <w:sz w:val="18"/>
          <w:szCs w:val="18"/>
        </w:rPr>
        <w:t xml:space="preserve"> 4,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podle odstavce </w:t>
      </w:r>
      <w:smartTag w:uri="urn:schemas-microsoft-com:office:smarttags" w:element="metricconverter">
        <w:smartTagPr>
          <w:attr w:name="ProductID" w:val="2 a"/>
        </w:smartTagPr>
        <w:r w:rsidR="009958C7">
          <w:rPr>
            <w:sz w:val="18"/>
            <w:szCs w:val="18"/>
          </w:rPr>
          <w:t>2 a</w:t>
        </w:r>
      </w:smartTag>
      <w:r w:rsidR="009958C7">
        <w:rPr>
          <w:sz w:val="18"/>
          <w:szCs w:val="18"/>
        </w:rPr>
        <w:t xml:space="preserve"> 4, která ovlivňuje výkon žáka.</w:t>
      </w:r>
      <w:r w:rsidR="00B16F3F">
        <w:rPr>
          <w:sz w:val="18"/>
          <w:szCs w:val="18"/>
        </w:rPr>
        <w:t xml:space="preserve"> </w:t>
      </w:r>
    </w:p>
    <w:p w:rsidR="00B16F3F" w:rsidRDefault="006A7843" w:rsidP="009958C7">
      <w:pPr>
        <w:pStyle w:val="Odstavecaut"/>
        <w:numPr>
          <w:ilvl w:val="0"/>
          <w:numId w:val="0"/>
        </w:numPr>
        <w:tabs>
          <w:tab w:val="left" w:pos="426"/>
        </w:tabs>
        <w:rPr>
          <w:sz w:val="18"/>
          <w:szCs w:val="18"/>
        </w:rPr>
      </w:pPr>
      <w:r>
        <w:rPr>
          <w:sz w:val="18"/>
          <w:szCs w:val="18"/>
        </w:rPr>
        <w:t>3</w:t>
      </w:r>
      <w:r w:rsidR="00B16F3F">
        <w:rPr>
          <w:sz w:val="18"/>
          <w:szCs w:val="18"/>
        </w:rPr>
        <w:t>.</w:t>
      </w:r>
      <w:r w:rsidR="00191A5C">
        <w:rPr>
          <w:sz w:val="18"/>
          <w:szCs w:val="18"/>
        </w:rPr>
        <w:tab/>
        <w:t>Plnění povinné školní docházky ve škole mimo území České republiky nebo v zahraniční škole na území České republiky se hodnocení průběhu a výsledků vzdělávání žáků řeší dle vyhlášky č. 48/2005 Sb. ve znění pozdějších předpisů.</w:t>
      </w:r>
    </w:p>
    <w:p w:rsidR="009958C7" w:rsidRPr="00642B65" w:rsidRDefault="00642B65" w:rsidP="009958C7">
      <w:pPr>
        <w:spacing w:before="120" w:line="240" w:lineRule="atLeast"/>
        <w:rPr>
          <w:b/>
          <w:color w:val="000080"/>
        </w:rPr>
      </w:pPr>
      <w:r w:rsidRPr="00642B65">
        <w:rPr>
          <w:b/>
          <w:color w:val="000080"/>
        </w:rPr>
        <w:t xml:space="preserve">                                                                </w:t>
      </w:r>
      <w:r w:rsidRPr="00642B65">
        <w:rPr>
          <w:b/>
        </w:rPr>
        <w:t>Čl. VI.</w:t>
      </w:r>
    </w:p>
    <w:p w:rsidR="009958C7" w:rsidRDefault="009958C7" w:rsidP="009958C7">
      <w:pPr>
        <w:pStyle w:val="Nadpis5"/>
      </w:pPr>
      <w:r>
        <w:t>Postup do vyššího ročníku, opakování ročníku</w:t>
      </w:r>
    </w:p>
    <w:p w:rsidR="009958C7" w:rsidRDefault="009958C7" w:rsidP="009958C7"/>
    <w:p w:rsidR="009958C7" w:rsidRDefault="009958C7" w:rsidP="009958C7">
      <w:pPr>
        <w:pStyle w:val="normalodsazene"/>
        <w:shd w:val="clear" w:color="auto" w:fill="FFFFFF"/>
        <w:tabs>
          <w:tab w:val="left" w:pos="426"/>
        </w:tabs>
        <w:ind w:firstLine="0"/>
        <w:rPr>
          <w:rFonts w:ascii="Times New Roman" w:hAnsi="Times New Roman"/>
          <w:b/>
          <w:color w:val="auto"/>
          <w:sz w:val="18"/>
          <w:szCs w:val="18"/>
        </w:rPr>
      </w:pPr>
      <w:r>
        <w:rPr>
          <w:rFonts w:ascii="Times New Roman" w:hAnsi="Times New Roman"/>
          <w:color w:val="auto"/>
          <w:sz w:val="18"/>
          <w:szCs w:val="18"/>
        </w:rPr>
        <w:t>1.</w:t>
      </w:r>
      <w:r>
        <w:rPr>
          <w:rFonts w:ascii="Times New Roman" w:hAnsi="Times New Roman"/>
          <w:color w:val="auto"/>
          <w:sz w:val="18"/>
          <w:szCs w:val="18"/>
        </w:rPr>
        <w:tab/>
      </w:r>
      <w:r>
        <w:rPr>
          <w:rFonts w:ascii="Times New Roman" w:hAnsi="Times New Roman"/>
          <w:b/>
          <w:color w:val="auto"/>
          <w:sz w:val="18"/>
          <w:szCs w:val="18"/>
        </w:rPr>
        <w:t>Do vyššího ročníku postoupí žák, který na konci druhého pololetí prospěl ze všech povinných předmětů stanovených školním vzdělávacím programem</w:t>
      </w:r>
      <w:r>
        <w:rPr>
          <w:rFonts w:ascii="Times New Roman" w:hAnsi="Times New Roman"/>
          <w:color w:val="auto"/>
          <w:sz w:val="18"/>
          <w:szCs w:val="18"/>
        </w:rPr>
        <w:t xml:space="preserve"> s výjimkou předmětů výchovného zaměření stanovených rámcovým vzdělávacím programem a předmětů, z nichž byl uvolněn. </w:t>
      </w:r>
      <w:r>
        <w:rPr>
          <w:rFonts w:ascii="Times New Roman" w:hAnsi="Times New Roman"/>
          <w:b/>
          <w:color w:val="auto"/>
          <w:sz w:val="18"/>
          <w:szCs w:val="18"/>
        </w:rP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1203B4" w:rsidRPr="001203B4" w:rsidRDefault="001203B4" w:rsidP="009958C7">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Do vyššího ročníku nepostoupí žák druhého stupně, který neprospěl ze třech povinných předmětů daných školním vzdělávacím programem.</w:t>
      </w:r>
    </w:p>
    <w:p w:rsidR="009958C7" w:rsidRDefault="009958C7" w:rsidP="009958C7">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2.</w:t>
      </w:r>
      <w:r>
        <w:rPr>
          <w:rFonts w:ascii="Times New Roman" w:hAnsi="Times New Roman"/>
          <w:color w:val="auto"/>
          <w:sz w:val="18"/>
          <w:szCs w:val="18"/>
        </w:rPr>
        <w:tab/>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9958C7" w:rsidRDefault="009958C7" w:rsidP="009958C7">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3.</w:t>
      </w:r>
      <w:r>
        <w:rPr>
          <w:rFonts w:ascii="Times New Roman" w:hAnsi="Times New Roman"/>
          <w:color w:val="auto"/>
          <w:sz w:val="18"/>
          <w:szCs w:val="18"/>
        </w:rPr>
        <w:tab/>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9958C7" w:rsidRDefault="009958C7" w:rsidP="009958C7">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4.</w:t>
      </w:r>
      <w:r>
        <w:rPr>
          <w:rFonts w:ascii="Times New Roman" w:hAnsi="Times New Roman"/>
          <w:color w:val="auto"/>
          <w:sz w:val="18"/>
          <w:szCs w:val="18"/>
        </w:rPr>
        <w:tab/>
        <w:t xml:space="preserve">Má-li zákonný zástupce žáka pochybnosti o správnosti hodnocení na konci prvního nebo druhého pololetí, může do 3 pracovních dnů ode dne, kdy se o hodnocení prokazatelně dozvěděl, nejpozději však do 3 pracovních dnů od vydání </w:t>
      </w:r>
      <w:r>
        <w:rPr>
          <w:rFonts w:ascii="Times New Roman" w:hAnsi="Times New Roman"/>
          <w:color w:val="auto"/>
          <w:sz w:val="18"/>
          <w:szCs w:val="18"/>
        </w:rPr>
        <w:lastRenderedPageBreak/>
        <w:t xml:space="preserve">vysvědčení, </w:t>
      </w:r>
      <w:r>
        <w:rPr>
          <w:rFonts w:ascii="Times New Roman" w:hAnsi="Times New Roman"/>
          <w:b/>
          <w:color w:val="auto"/>
          <w:sz w:val="18"/>
          <w:szCs w:val="18"/>
        </w:rPr>
        <w:t>požádat ředitele školy o komisionální přezkoušení žáka</w:t>
      </w:r>
      <w:r>
        <w:rPr>
          <w:rFonts w:ascii="Times New Roman" w:hAnsi="Times New Roman"/>
          <w:color w:val="auto"/>
          <w:sz w:val="18"/>
          <w:szCs w:val="18"/>
        </w:rPr>
        <w:t>; je-li vyučujícím žáka v daném předmětu ředitel školy, krajský úřad. Komisionální přezkoušení se koná nejpozději do 14 dnů od doručení žádosti nebo v termínu dohodnutém se zákonným zástupcem žáka.</w:t>
      </w:r>
    </w:p>
    <w:p w:rsidR="009958C7" w:rsidRDefault="009958C7" w:rsidP="009958C7">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5.</w:t>
      </w:r>
      <w:r>
        <w:rPr>
          <w:rFonts w:ascii="Times New Roman" w:hAnsi="Times New Roman"/>
          <w:color w:val="auto"/>
          <w:sz w:val="18"/>
          <w:szCs w:val="18"/>
        </w:rPr>
        <w:tab/>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9958C7" w:rsidRDefault="009958C7" w:rsidP="009D06B8">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6.</w:t>
      </w:r>
      <w:r>
        <w:rPr>
          <w:rFonts w:ascii="Times New Roman" w:hAnsi="Times New Roman"/>
          <w:color w:val="auto"/>
          <w:sz w:val="18"/>
          <w:szCs w:val="18"/>
        </w:rPr>
        <w:tab/>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642B65" w:rsidRDefault="00642B65" w:rsidP="009D06B8">
      <w:pPr>
        <w:pStyle w:val="normalodsazene"/>
        <w:shd w:val="clear" w:color="auto" w:fill="FFFFFF"/>
        <w:tabs>
          <w:tab w:val="left" w:pos="426"/>
        </w:tabs>
        <w:ind w:firstLine="0"/>
        <w:rPr>
          <w:rFonts w:ascii="Times New Roman" w:hAnsi="Times New Roman"/>
          <w:color w:val="auto"/>
          <w:sz w:val="18"/>
          <w:szCs w:val="18"/>
        </w:rPr>
      </w:pPr>
    </w:p>
    <w:p w:rsidR="00642B65" w:rsidRPr="00642B65" w:rsidRDefault="00642B65" w:rsidP="009D06B8">
      <w:pPr>
        <w:pStyle w:val="normalodsazene"/>
        <w:shd w:val="clear" w:color="auto" w:fill="FFFFFF"/>
        <w:tabs>
          <w:tab w:val="left" w:pos="426"/>
        </w:tabs>
        <w:ind w:firstLine="0"/>
        <w:rPr>
          <w:rFonts w:ascii="Times New Roman" w:hAnsi="Times New Roman"/>
          <w:b/>
          <w:color w:val="auto"/>
          <w:sz w:val="20"/>
          <w:szCs w:val="20"/>
        </w:rPr>
      </w:pPr>
      <w:r>
        <w:rPr>
          <w:rFonts w:ascii="Times New Roman" w:hAnsi="Times New Roman"/>
          <w:color w:val="auto"/>
          <w:sz w:val="18"/>
          <w:szCs w:val="18"/>
        </w:rPr>
        <w:t xml:space="preserve">                                                                                        </w:t>
      </w:r>
      <w:r>
        <w:rPr>
          <w:rFonts w:ascii="Times New Roman" w:hAnsi="Times New Roman"/>
          <w:b/>
          <w:color w:val="auto"/>
          <w:sz w:val="20"/>
          <w:szCs w:val="20"/>
        </w:rPr>
        <w:t>Čl. VII.</w:t>
      </w:r>
    </w:p>
    <w:p w:rsidR="009958C7" w:rsidRDefault="009A65DE" w:rsidP="009958C7">
      <w:pPr>
        <w:pStyle w:val="Nadpis5"/>
      </w:pPr>
      <w:r>
        <w:t>Hodnocení</w:t>
      </w:r>
      <w:r w:rsidR="009958C7">
        <w:t xml:space="preserve"> chování</w:t>
      </w:r>
    </w:p>
    <w:p w:rsidR="009958C7" w:rsidRDefault="009958C7" w:rsidP="009958C7">
      <w:pPr>
        <w:pStyle w:val="Nadpis5"/>
      </w:pPr>
      <w:r>
        <w:t xml:space="preserve"> </w:t>
      </w:r>
    </w:p>
    <w:p w:rsidR="009958C7" w:rsidRDefault="009A65DE" w:rsidP="009958C7">
      <w:pPr>
        <w:tabs>
          <w:tab w:val="left" w:pos="426"/>
        </w:tabs>
        <w:spacing w:before="120" w:line="240" w:lineRule="atLeast"/>
        <w:jc w:val="both"/>
        <w:rPr>
          <w:sz w:val="18"/>
          <w:szCs w:val="18"/>
        </w:rPr>
      </w:pPr>
      <w:r>
        <w:rPr>
          <w:sz w:val="18"/>
          <w:szCs w:val="18"/>
        </w:rPr>
        <w:t>1.</w:t>
      </w:r>
      <w:r>
        <w:rPr>
          <w:sz w:val="18"/>
          <w:szCs w:val="18"/>
        </w:rPr>
        <w:tab/>
        <w:t>Hodnocení</w:t>
      </w:r>
      <w:r w:rsidR="009958C7">
        <w:rPr>
          <w:sz w:val="18"/>
          <w:szCs w:val="18"/>
        </w:rPr>
        <w:t xml:space="preserve"> chování žáků navrhuje třídní učitel po projednání s učiteli, kteří ve třídě vyučují, a s ostatními učiteli a rozhoduje o ní ředitel po projednání v pedagogické radě.</w:t>
      </w:r>
    </w:p>
    <w:p w:rsidR="009958C7" w:rsidRDefault="009A65DE" w:rsidP="009958C7">
      <w:pPr>
        <w:tabs>
          <w:tab w:val="left" w:pos="426"/>
        </w:tabs>
        <w:spacing w:before="120" w:line="240" w:lineRule="atLeast"/>
        <w:rPr>
          <w:sz w:val="18"/>
          <w:szCs w:val="18"/>
        </w:rPr>
      </w:pPr>
      <w:r>
        <w:rPr>
          <w:sz w:val="18"/>
          <w:szCs w:val="18"/>
        </w:rPr>
        <w:t>2.</w:t>
      </w:r>
      <w:r>
        <w:rPr>
          <w:sz w:val="18"/>
          <w:szCs w:val="18"/>
        </w:rPr>
        <w:tab/>
        <w:t>Kritériem pro hodnocení</w:t>
      </w:r>
      <w:r w:rsidR="009958C7">
        <w:rPr>
          <w:sz w:val="18"/>
          <w:szCs w:val="18"/>
        </w:rPr>
        <w:t xml:space="preserve"> chování je dodržování pravidel chování, která stanoví řád školy, během klasifikačního období.</w:t>
      </w:r>
    </w:p>
    <w:p w:rsidR="009958C7" w:rsidRDefault="009958C7" w:rsidP="009958C7">
      <w:pPr>
        <w:tabs>
          <w:tab w:val="left" w:pos="426"/>
        </w:tabs>
        <w:spacing w:before="120" w:line="240" w:lineRule="atLeast"/>
        <w:rPr>
          <w:sz w:val="18"/>
          <w:szCs w:val="18"/>
        </w:rPr>
      </w:pPr>
      <w:r>
        <w:rPr>
          <w:sz w:val="18"/>
          <w:szCs w:val="18"/>
        </w:rPr>
        <w:t>3.</w:t>
      </w:r>
      <w:r>
        <w:rPr>
          <w:sz w:val="18"/>
          <w:szCs w:val="18"/>
        </w:rPr>
        <w:tab/>
        <w:t>Kritéria pro jednotlivé stupně chování jsou následující :</w:t>
      </w:r>
    </w:p>
    <w:p w:rsidR="009958C7" w:rsidRDefault="009958C7" w:rsidP="009958C7">
      <w:pPr>
        <w:spacing w:before="120" w:line="240" w:lineRule="atLeast"/>
        <w:rPr>
          <w:b/>
        </w:rPr>
      </w:pPr>
      <w:r>
        <w:rPr>
          <w:b/>
        </w:rPr>
        <w:t>Stupeň 1 - velmi dobré</w:t>
      </w:r>
    </w:p>
    <w:p w:rsidR="009958C7" w:rsidRPr="00C25965" w:rsidRDefault="009958C7" w:rsidP="009958C7">
      <w:pPr>
        <w:spacing w:before="120" w:line="240" w:lineRule="atLeast"/>
        <w:jc w:val="both"/>
        <w:rPr>
          <w:sz w:val="18"/>
          <w:szCs w:val="18"/>
        </w:rPr>
      </w:pPr>
      <w:r>
        <w:rPr>
          <w:sz w:val="18"/>
          <w:szCs w:val="18"/>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w:t>
      </w:r>
    </w:p>
    <w:p w:rsidR="009958C7" w:rsidRDefault="009958C7" w:rsidP="009958C7">
      <w:pPr>
        <w:spacing w:before="120" w:line="240" w:lineRule="atLeast"/>
        <w:rPr>
          <w:b/>
        </w:rPr>
      </w:pPr>
      <w:r>
        <w:rPr>
          <w:b/>
        </w:rPr>
        <w:t>Stupeň 2 - uspokojivé</w:t>
      </w:r>
    </w:p>
    <w:p w:rsidR="009958C7" w:rsidRDefault="009958C7" w:rsidP="009958C7">
      <w:pPr>
        <w:spacing w:before="120" w:line="240" w:lineRule="atLeast"/>
        <w:jc w:val="both"/>
        <w:rPr>
          <w:sz w:val="18"/>
          <w:szCs w:val="18"/>
        </w:rPr>
      </w:pPr>
      <w:r>
        <w:rPr>
          <w:sz w:val="18"/>
          <w:szCs w:val="18"/>
        </w:rPr>
        <w:t xml:space="preserve">Žák se dopustí závažného přestupku proti pravidlům chování nebo řádu školy. Zpravidla se přes důtku třídního učitele (popř. ředitele školy) dopouští dalších přestupků, narušuje činnost kolektivu nebo se dopouští poklesků v mravním chování.  </w:t>
      </w:r>
    </w:p>
    <w:p w:rsidR="009958C7" w:rsidRDefault="009958C7" w:rsidP="009958C7">
      <w:pPr>
        <w:spacing w:before="120" w:line="240" w:lineRule="atLeast"/>
        <w:rPr>
          <w:b/>
        </w:rPr>
      </w:pPr>
      <w:r>
        <w:rPr>
          <w:b/>
        </w:rPr>
        <w:t>Stupeň 3 - neuspokojivé</w:t>
      </w:r>
    </w:p>
    <w:p w:rsidR="009958C7" w:rsidRDefault="009958C7" w:rsidP="009958C7">
      <w:pPr>
        <w:spacing w:before="120" w:line="240" w:lineRule="atLeast"/>
        <w:jc w:val="both"/>
        <w:rPr>
          <w:sz w:val="18"/>
          <w:szCs w:val="18"/>
        </w:rPr>
      </w:pPr>
      <w:r>
        <w:rPr>
          <w:sz w:val="18"/>
          <w:szCs w:val="18"/>
        </w:rPr>
        <w:t>Chování žáka ve škole je v rozporu s pravidly chování. Zpravidla se přes důtku ředitele školy dále dopouští takových závažných provinění, že je jimi vážně ohrožena výchova ostatních žáků. Záměrně narušuje činnost kolektivu.</w:t>
      </w:r>
    </w:p>
    <w:p w:rsidR="009958C7" w:rsidRDefault="009958C7" w:rsidP="009958C7">
      <w:pPr>
        <w:spacing w:before="120" w:line="240" w:lineRule="atLeast"/>
        <w:jc w:val="center"/>
        <w:rPr>
          <w:b/>
        </w:rPr>
      </w:pPr>
    </w:p>
    <w:p w:rsidR="009958C7" w:rsidRDefault="00642B65" w:rsidP="009D06B8">
      <w:pPr>
        <w:spacing w:before="120" w:line="240" w:lineRule="atLeast"/>
        <w:rPr>
          <w:b/>
        </w:rPr>
      </w:pPr>
      <w:r>
        <w:rPr>
          <w:b/>
        </w:rPr>
        <w:t xml:space="preserve">                                                                 ČL.VIII. </w:t>
      </w:r>
    </w:p>
    <w:p w:rsidR="009958C7" w:rsidRDefault="00391B2A" w:rsidP="009958C7">
      <w:pPr>
        <w:pStyle w:val="Nadpis1"/>
        <w:shd w:val="clear" w:color="auto" w:fill="FFFFFF"/>
        <w:spacing w:before="193"/>
        <w:jc w:val="center"/>
        <w:rPr>
          <w:rFonts w:ascii="Times New Roman" w:hAnsi="Times New Roman"/>
          <w:color w:val="000000"/>
          <w:sz w:val="20"/>
          <w:szCs w:val="20"/>
        </w:rPr>
      </w:pPr>
      <w:r>
        <w:rPr>
          <w:rFonts w:ascii="Times New Roman" w:hAnsi="Times New Roman"/>
          <w:color w:val="000000"/>
          <w:sz w:val="22"/>
          <w:szCs w:val="20"/>
        </w:rPr>
        <w:t xml:space="preserve">               </w:t>
      </w:r>
      <w:r w:rsidR="009958C7">
        <w:rPr>
          <w:rFonts w:ascii="Times New Roman" w:hAnsi="Times New Roman"/>
          <w:color w:val="000000"/>
          <w:sz w:val="22"/>
          <w:szCs w:val="20"/>
        </w:rPr>
        <w:t>Výchovná opatření podle ustanovení § 17 vyhlášky č. 48/2005 Sb</w:t>
      </w:r>
      <w:r w:rsidR="009958C7">
        <w:rPr>
          <w:rFonts w:ascii="Times New Roman" w:hAnsi="Times New Roman"/>
          <w:color w:val="000000"/>
          <w:sz w:val="20"/>
          <w:szCs w:val="20"/>
        </w:rPr>
        <w:t xml:space="preserve">. </w:t>
      </w:r>
    </w:p>
    <w:p w:rsidR="009958C7" w:rsidRDefault="009958C7" w:rsidP="009958C7">
      <w:pPr>
        <w:pStyle w:val="normalodsazene"/>
        <w:shd w:val="clear" w:color="auto" w:fill="FFFFFF"/>
        <w:tabs>
          <w:tab w:val="left" w:pos="426"/>
        </w:tabs>
        <w:ind w:firstLine="0"/>
        <w:rPr>
          <w:rFonts w:ascii="Times New Roman" w:hAnsi="Times New Roman"/>
          <w:color w:val="000000"/>
          <w:sz w:val="18"/>
          <w:szCs w:val="18"/>
        </w:rPr>
      </w:pPr>
      <w:r>
        <w:rPr>
          <w:rFonts w:ascii="Times New Roman" w:hAnsi="Times New Roman"/>
          <w:color w:val="000000"/>
          <w:sz w:val="18"/>
          <w:szCs w:val="18"/>
        </w:rPr>
        <w:t>1.</w:t>
      </w:r>
      <w:r>
        <w:rPr>
          <w:rFonts w:ascii="Times New Roman" w:hAnsi="Times New Roman"/>
          <w:color w:val="000000"/>
          <w:sz w:val="18"/>
          <w:szCs w:val="18"/>
        </w:rPr>
        <w:tab/>
        <w:t xml:space="preserve">V souladu s ustanovením § 31 odst.1) zákona č. 561/2004 Sb., výchovnými opatřeními jsou </w:t>
      </w:r>
      <w:r>
        <w:rPr>
          <w:rFonts w:ascii="Times New Roman" w:hAnsi="Times New Roman"/>
          <w:b/>
          <w:color w:val="000000"/>
          <w:sz w:val="18"/>
          <w:szCs w:val="18"/>
        </w:rPr>
        <w:t>pochvaly nebo jiná ocenění a kázeňská opatření</w:t>
      </w:r>
      <w:r>
        <w:rPr>
          <w:rFonts w:ascii="Times New Roman" w:hAnsi="Times New Roman"/>
          <w:color w:val="000000"/>
          <w:sz w:val="18"/>
          <w:szCs w:val="18"/>
        </w:rPr>
        <w:t xml:space="preserve">.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w:t>
      </w:r>
    </w:p>
    <w:p w:rsidR="009958C7" w:rsidRDefault="009958C7" w:rsidP="009958C7">
      <w:pPr>
        <w:pStyle w:val="normalodsazene"/>
        <w:shd w:val="clear" w:color="auto" w:fill="FFFFFF"/>
        <w:tabs>
          <w:tab w:val="left" w:pos="426"/>
        </w:tabs>
        <w:ind w:firstLine="0"/>
        <w:rPr>
          <w:rFonts w:ascii="Times New Roman" w:hAnsi="Times New Roman"/>
          <w:b/>
          <w:color w:val="000000"/>
          <w:sz w:val="18"/>
          <w:szCs w:val="18"/>
        </w:rPr>
      </w:pPr>
      <w:r>
        <w:rPr>
          <w:rFonts w:ascii="Times New Roman" w:hAnsi="Times New Roman"/>
          <w:color w:val="000000"/>
          <w:sz w:val="18"/>
          <w:szCs w:val="18"/>
        </w:rPr>
        <w:t>2.</w:t>
      </w:r>
      <w:r>
        <w:rPr>
          <w:rFonts w:ascii="Times New Roman" w:hAnsi="Times New Roman"/>
          <w:color w:val="000000"/>
          <w:sz w:val="18"/>
          <w:szCs w:val="18"/>
        </w:rPr>
        <w:tab/>
        <w:t>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w:t>
      </w:r>
      <w:r>
        <w:rPr>
          <w:rFonts w:ascii="Times New Roman" w:hAnsi="Times New Roman"/>
          <w:b/>
          <w:color w:val="000000"/>
          <w:sz w:val="18"/>
          <w:szCs w:val="18"/>
        </w:rPr>
        <w:t>. Žáka lze podmíněně vyloučit nebo vyloučit ze školy pouze v případě, že splnil povinnou školní docházku.</w:t>
      </w:r>
    </w:p>
    <w:p w:rsidR="009958C7" w:rsidRDefault="009958C7" w:rsidP="009958C7">
      <w:pPr>
        <w:pStyle w:val="normalodsazene"/>
        <w:shd w:val="clear" w:color="auto" w:fill="FFFFFF"/>
        <w:tabs>
          <w:tab w:val="left" w:pos="426"/>
        </w:tabs>
        <w:ind w:firstLine="0"/>
        <w:rPr>
          <w:rFonts w:ascii="Times New Roman" w:hAnsi="Times New Roman"/>
          <w:color w:val="000000"/>
          <w:sz w:val="18"/>
          <w:szCs w:val="18"/>
        </w:rPr>
      </w:pPr>
      <w:r>
        <w:rPr>
          <w:rFonts w:ascii="Times New Roman" w:hAnsi="Times New Roman"/>
          <w:color w:val="000000"/>
          <w:sz w:val="18"/>
          <w:szCs w:val="18"/>
        </w:rPr>
        <w:t>3.</w:t>
      </w:r>
      <w:r>
        <w:rPr>
          <w:rFonts w:ascii="Times New Roman" w:hAnsi="Times New Roman"/>
          <w:color w:val="000000"/>
          <w:sz w:val="18"/>
          <w:szCs w:val="18"/>
        </w:rPr>
        <w:tab/>
      </w:r>
      <w:r>
        <w:rPr>
          <w:rFonts w:ascii="Times New Roman" w:hAnsi="Times New Roman"/>
          <w:b/>
          <w:color w:val="000000"/>
          <w:sz w:val="18"/>
          <w:szCs w:val="18"/>
        </w:rPr>
        <w:t>Pochvaly a ocenění ředitele školy.</w:t>
      </w:r>
      <w:r>
        <w:rPr>
          <w:rFonts w:ascii="Times New Roman" w:hAnsi="Times New Roman"/>
          <w:color w:val="000000"/>
          <w:sz w:val="18"/>
          <w:szCs w:val="18"/>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9958C7" w:rsidRDefault="009958C7" w:rsidP="009958C7">
      <w:pPr>
        <w:pStyle w:val="normalodsazene"/>
        <w:shd w:val="clear" w:color="auto" w:fill="FFFFFF"/>
        <w:tabs>
          <w:tab w:val="left" w:pos="426"/>
          <w:tab w:val="left" w:pos="567"/>
        </w:tabs>
        <w:ind w:firstLine="0"/>
        <w:rPr>
          <w:rFonts w:ascii="Times New Roman" w:hAnsi="Times New Roman"/>
          <w:color w:val="000000"/>
          <w:sz w:val="18"/>
          <w:szCs w:val="18"/>
        </w:rPr>
      </w:pPr>
      <w:r>
        <w:rPr>
          <w:rFonts w:ascii="Times New Roman" w:hAnsi="Times New Roman"/>
          <w:color w:val="000000"/>
          <w:sz w:val="18"/>
          <w:szCs w:val="18"/>
        </w:rPr>
        <w:t>-</w:t>
      </w:r>
      <w:r>
        <w:rPr>
          <w:rFonts w:ascii="Times New Roman" w:hAnsi="Times New Roman"/>
          <w:color w:val="000000"/>
          <w:sz w:val="18"/>
          <w:szCs w:val="18"/>
        </w:rPr>
        <w:tab/>
      </w:r>
      <w:r>
        <w:rPr>
          <w:rFonts w:ascii="Times New Roman" w:hAnsi="Times New Roman"/>
          <w:b/>
          <w:color w:val="000000"/>
          <w:sz w:val="18"/>
          <w:szCs w:val="18"/>
        </w:rPr>
        <w:t>Pochvala ředitele školy</w:t>
      </w:r>
      <w:r>
        <w:rPr>
          <w:rFonts w:ascii="Times New Roman" w:hAnsi="Times New Roman"/>
          <w:color w:val="000000"/>
          <w:sz w:val="18"/>
          <w:szCs w:val="18"/>
        </w:rPr>
        <w:t xml:space="preserve"> - ředitel může žákovi na návrh Rady školy, obce či  krajského úřadu po projednání v pedagogické radě  udělit za mimořádný projev humánnosti, občanské a  školské iniciativy, za vysoce záslužný čin, za dlouho dobou úspěšnou práci spojenou s reprezentací školy</w:t>
      </w:r>
      <w:r>
        <w:rPr>
          <w:rFonts w:ascii="Times New Roman" w:hAnsi="Times New Roman"/>
          <w:color w:val="000000"/>
          <w:spacing w:val="34"/>
          <w:sz w:val="18"/>
          <w:szCs w:val="18"/>
        </w:rPr>
        <w:t xml:space="preserve"> </w:t>
      </w:r>
      <w:r>
        <w:rPr>
          <w:rFonts w:ascii="Times New Roman" w:hAnsi="Times New Roman"/>
          <w:color w:val="000000"/>
          <w:sz w:val="18"/>
          <w:szCs w:val="18"/>
        </w:rPr>
        <w:t>pochvalu ředitele školy.</w:t>
      </w:r>
    </w:p>
    <w:p w:rsidR="009958C7" w:rsidRDefault="009958C7" w:rsidP="009958C7">
      <w:pPr>
        <w:pStyle w:val="normalodsazene"/>
        <w:shd w:val="clear" w:color="auto" w:fill="FFFFFF"/>
        <w:tabs>
          <w:tab w:val="left" w:pos="426"/>
          <w:tab w:val="left" w:pos="567"/>
        </w:tabs>
        <w:ind w:firstLine="0"/>
        <w:rPr>
          <w:rFonts w:ascii="Times New Roman" w:hAnsi="Times New Roman"/>
          <w:b/>
          <w:color w:val="auto"/>
          <w:sz w:val="18"/>
          <w:szCs w:val="18"/>
        </w:rPr>
      </w:pPr>
      <w:r>
        <w:rPr>
          <w:rFonts w:ascii="Times New Roman" w:hAnsi="Times New Roman"/>
          <w:color w:val="auto"/>
          <w:sz w:val="18"/>
          <w:szCs w:val="18"/>
        </w:rPr>
        <w:t>-</w:t>
      </w:r>
      <w:r>
        <w:rPr>
          <w:rFonts w:ascii="Times New Roman" w:hAnsi="Times New Roman"/>
          <w:color w:val="auto"/>
          <w:sz w:val="18"/>
          <w:szCs w:val="18"/>
        </w:rPr>
        <w:tab/>
      </w:r>
      <w:r>
        <w:rPr>
          <w:rFonts w:ascii="Times New Roman" w:hAnsi="Times New Roman"/>
          <w:b/>
          <w:color w:val="auto"/>
          <w:sz w:val="18"/>
          <w:szCs w:val="18"/>
        </w:rPr>
        <w:t>Pamětní list absolventa školy</w:t>
      </w:r>
      <w:r>
        <w:rPr>
          <w:rFonts w:ascii="Times New Roman" w:hAnsi="Times New Roman"/>
          <w:color w:val="auto"/>
          <w:sz w:val="18"/>
          <w:szCs w:val="18"/>
        </w:rPr>
        <w:t xml:space="preserve"> - ředitel může absolventům školy, kteří úspěšně dokončili povinnou školní docházku v 9. ročníku, udělit pamětní list absolventa školy.</w:t>
      </w:r>
    </w:p>
    <w:p w:rsidR="009958C7" w:rsidRDefault="009958C7" w:rsidP="009958C7">
      <w:pPr>
        <w:pStyle w:val="Odstavecaut"/>
        <w:numPr>
          <w:ilvl w:val="0"/>
          <w:numId w:val="0"/>
        </w:numPr>
        <w:tabs>
          <w:tab w:val="left" w:pos="426"/>
        </w:tabs>
        <w:rPr>
          <w:color w:val="000000"/>
          <w:sz w:val="18"/>
          <w:szCs w:val="18"/>
        </w:rPr>
      </w:pPr>
      <w:r>
        <w:rPr>
          <w:color w:val="000000"/>
          <w:sz w:val="18"/>
          <w:szCs w:val="18"/>
        </w:rPr>
        <w:t>Ředitel školy neprodleně oznámí udělení pochvaly a jiného ocenění a jeho důvody prokazatelným způsobem žákovi a jeho zákonnému zástupci.</w:t>
      </w:r>
    </w:p>
    <w:p w:rsidR="009958C7" w:rsidRPr="00806BF9" w:rsidRDefault="009958C7" w:rsidP="009958C7">
      <w:pPr>
        <w:pStyle w:val="Odstavecaut"/>
        <w:numPr>
          <w:ilvl w:val="0"/>
          <w:numId w:val="0"/>
        </w:numPr>
        <w:tabs>
          <w:tab w:val="left" w:pos="426"/>
        </w:tabs>
        <w:rPr>
          <w:color w:val="000000"/>
          <w:sz w:val="18"/>
          <w:szCs w:val="18"/>
        </w:rPr>
      </w:pPr>
      <w:r>
        <w:rPr>
          <w:color w:val="000000"/>
          <w:sz w:val="18"/>
          <w:szCs w:val="18"/>
        </w:rPr>
        <w:t>Udělení pochvaly a jiného ocenění se zaznamená do dokumentace školy. Udělení pochvaly a jiného ocenění se zaznamená na vysvědčení za pololetí, v němž bylo uděleno.</w:t>
      </w:r>
    </w:p>
    <w:p w:rsidR="009958C7" w:rsidRDefault="009958C7" w:rsidP="009958C7">
      <w:pPr>
        <w:pStyle w:val="normalodsazene"/>
        <w:shd w:val="clear" w:color="auto" w:fill="FFFFFF"/>
        <w:tabs>
          <w:tab w:val="left" w:pos="426"/>
        </w:tabs>
        <w:ind w:firstLine="0"/>
        <w:rPr>
          <w:rFonts w:ascii="Times New Roman" w:hAnsi="Times New Roman"/>
          <w:b/>
          <w:color w:val="auto"/>
          <w:sz w:val="18"/>
          <w:szCs w:val="18"/>
        </w:rPr>
      </w:pPr>
      <w:r>
        <w:rPr>
          <w:rFonts w:ascii="Times New Roman" w:hAnsi="Times New Roman"/>
          <w:color w:val="auto"/>
          <w:sz w:val="18"/>
          <w:szCs w:val="18"/>
        </w:rPr>
        <w:lastRenderedPageBreak/>
        <w:t>4.</w:t>
      </w:r>
      <w:r>
        <w:rPr>
          <w:rFonts w:ascii="Times New Roman" w:hAnsi="Times New Roman"/>
          <w:b/>
          <w:color w:val="auto"/>
          <w:sz w:val="18"/>
          <w:szCs w:val="18"/>
        </w:rPr>
        <w:tab/>
        <w:t>Pochvaly a ocenění třídního učitele</w:t>
      </w:r>
      <w:r>
        <w:rPr>
          <w:rFonts w:ascii="Times New Roman" w:hAnsi="Times New Roman"/>
          <w:color w:val="auto"/>
          <w:sz w:val="18"/>
          <w:szCs w:val="18"/>
        </w:rPr>
        <w:tab/>
      </w:r>
      <w:r>
        <w:rPr>
          <w:rFonts w:ascii="Times New Roman" w:hAnsi="Times New Roman"/>
          <w:color w:val="auto"/>
          <w:sz w:val="18"/>
          <w:szCs w:val="18"/>
        </w:rPr>
        <w:tab/>
      </w:r>
      <w:r>
        <w:rPr>
          <w:rFonts w:ascii="Times New Roman" w:hAnsi="Times New Roman"/>
          <w:color w:val="auto"/>
          <w:sz w:val="18"/>
          <w:szCs w:val="18"/>
        </w:rPr>
        <w:tab/>
      </w:r>
      <w:r>
        <w:rPr>
          <w:rFonts w:ascii="Times New Roman" w:hAnsi="Times New Roman"/>
          <w:color w:val="auto"/>
          <w:sz w:val="18"/>
          <w:szCs w:val="18"/>
        </w:rPr>
        <w:tab/>
      </w:r>
      <w:r>
        <w:rPr>
          <w:rFonts w:ascii="Times New Roman" w:hAnsi="Times New Roman"/>
          <w:color w:val="auto"/>
          <w:sz w:val="18"/>
          <w:szCs w:val="18"/>
        </w:rPr>
        <w:tab/>
      </w:r>
      <w:r>
        <w:rPr>
          <w:rFonts w:ascii="Times New Roman" w:hAnsi="Times New Roman"/>
          <w:color w:val="auto"/>
          <w:sz w:val="18"/>
          <w:szCs w:val="18"/>
        </w:rPr>
        <w:tab/>
      </w:r>
      <w:r>
        <w:rPr>
          <w:rFonts w:ascii="Times New Roman" w:hAnsi="Times New Roman"/>
          <w:color w:val="auto"/>
          <w:sz w:val="18"/>
          <w:szCs w:val="18"/>
        </w:rPr>
        <w:tab/>
        <w:t>-</w:t>
      </w:r>
      <w:r>
        <w:rPr>
          <w:rFonts w:ascii="Times New Roman" w:hAnsi="Times New Roman"/>
          <w:color w:val="auto"/>
          <w:sz w:val="18"/>
          <w:szCs w:val="18"/>
        </w:rPr>
        <w:tab/>
      </w:r>
      <w:r>
        <w:rPr>
          <w:rFonts w:ascii="Times New Roman" w:hAnsi="Times New Roman"/>
          <w:b/>
          <w:color w:val="auto"/>
          <w:sz w:val="18"/>
          <w:szCs w:val="18"/>
        </w:rPr>
        <w:t xml:space="preserve">Pochvala třídního učitele </w:t>
      </w:r>
      <w:r>
        <w:rPr>
          <w:rFonts w:ascii="Times New Roman" w:hAnsi="Times New Roman"/>
          <w:color w:val="auto"/>
          <w:sz w:val="18"/>
          <w:szCs w:val="18"/>
        </w:rPr>
        <w:t xml:space="preserve">- třídní učitel může na základě vlastního rozhodnutí nebo na základě podnětu ostatních vyučujících žákovi po projednání s ředitelem školy udělit </w:t>
      </w:r>
      <w:r>
        <w:rPr>
          <w:rFonts w:ascii="Times New Roman" w:hAnsi="Times New Roman"/>
          <w:b/>
          <w:color w:val="auto"/>
          <w:sz w:val="18"/>
          <w:szCs w:val="18"/>
        </w:rPr>
        <w:t>pochvalu třídního učitele</w:t>
      </w:r>
      <w:r>
        <w:rPr>
          <w:rFonts w:ascii="Times New Roman" w:hAnsi="Times New Roman"/>
          <w:color w:val="auto"/>
          <w:sz w:val="18"/>
          <w:szCs w:val="18"/>
        </w:rPr>
        <w:t xml:space="preserve"> za výrazný projev školní iniciativy nebo za déletrvající úspěšnou práci. </w:t>
      </w:r>
    </w:p>
    <w:p w:rsidR="009D06B8" w:rsidRDefault="009958C7" w:rsidP="00806BF9">
      <w:pPr>
        <w:pStyle w:val="Odstavecaut"/>
        <w:numPr>
          <w:ilvl w:val="0"/>
          <w:numId w:val="0"/>
        </w:numPr>
        <w:tabs>
          <w:tab w:val="left" w:pos="426"/>
        </w:tabs>
        <w:ind w:firstLine="426"/>
        <w:rPr>
          <w:color w:val="000000"/>
          <w:sz w:val="18"/>
          <w:szCs w:val="18"/>
        </w:rPr>
      </w:pPr>
      <w:r>
        <w:rPr>
          <w:color w:val="000000"/>
          <w:sz w:val="18"/>
          <w:szCs w:val="18"/>
        </w:rPr>
        <w:t>Třídní učitel neprodleně oznámí udělení pochvaly a jiného ocenění a jeho důvody prokazatelným způsobem žákovi a jeho zákonnému zástupci. Udělení pochvaly a se zaznamená do dokumentace školy . Udělení pochvaly a jiného ocenění se zaznamená na vysvědčení za pololetí, v němž bylo uděleno.</w:t>
      </w:r>
    </w:p>
    <w:p w:rsidR="009958C7" w:rsidRDefault="009958C7" w:rsidP="009958C7">
      <w:pPr>
        <w:pStyle w:val="normalodsazene"/>
        <w:shd w:val="clear" w:color="auto" w:fill="FFFFFF"/>
        <w:tabs>
          <w:tab w:val="left" w:pos="426"/>
        </w:tabs>
        <w:ind w:firstLine="0"/>
        <w:rPr>
          <w:rFonts w:ascii="Times New Roman" w:hAnsi="Times New Roman"/>
          <w:b/>
          <w:color w:val="000000"/>
          <w:sz w:val="20"/>
          <w:szCs w:val="20"/>
        </w:rPr>
      </w:pPr>
      <w:r>
        <w:rPr>
          <w:rFonts w:ascii="Times New Roman" w:hAnsi="Times New Roman"/>
          <w:color w:val="000000"/>
          <w:sz w:val="20"/>
          <w:szCs w:val="20"/>
        </w:rPr>
        <w:t>5.</w:t>
      </w:r>
      <w:r>
        <w:rPr>
          <w:rFonts w:ascii="Times New Roman" w:hAnsi="Times New Roman"/>
          <w:b/>
          <w:color w:val="000000"/>
          <w:sz w:val="20"/>
          <w:szCs w:val="20"/>
        </w:rPr>
        <w:tab/>
        <w:t>Kázeňská opatření</w:t>
      </w:r>
    </w:p>
    <w:p w:rsidR="009958C7" w:rsidRDefault="009958C7" w:rsidP="009958C7">
      <w:pPr>
        <w:pStyle w:val="Odstavecaut"/>
        <w:numPr>
          <w:ilvl w:val="0"/>
          <w:numId w:val="0"/>
        </w:numPr>
        <w:ind w:firstLine="426"/>
        <w:rPr>
          <w:color w:val="000000"/>
          <w:sz w:val="18"/>
          <w:szCs w:val="18"/>
        </w:rPr>
      </w:pPr>
      <w:r>
        <w:rPr>
          <w:color w:val="000000"/>
          <w:sz w:val="18"/>
          <w:szCs w:val="18"/>
        </w:rPr>
        <w:t>Při porušení povinností stanovených školním řádem může být podle závažnosti tohoto porušení žákovi uloženo(-a):</w:t>
      </w:r>
    </w:p>
    <w:p w:rsidR="009958C7" w:rsidRDefault="009958C7" w:rsidP="009958C7">
      <w:pPr>
        <w:tabs>
          <w:tab w:val="left" w:pos="426"/>
        </w:tabs>
        <w:spacing w:before="120" w:line="240" w:lineRule="atLeast"/>
        <w:jc w:val="both"/>
        <w:rPr>
          <w:sz w:val="18"/>
          <w:szCs w:val="18"/>
        </w:rPr>
      </w:pPr>
      <w:r>
        <w:rPr>
          <w:b/>
          <w:sz w:val="18"/>
          <w:szCs w:val="18"/>
        </w:rPr>
        <w:tab/>
        <w:t xml:space="preserve">Napomenutí třídního učitele </w:t>
      </w:r>
      <w:r>
        <w:rPr>
          <w:sz w:val="18"/>
          <w:szCs w:val="18"/>
        </w:rPr>
        <w:t>- ukládá třídní učitel bezprostředně po přestupku, kterého se žák dopustí; o  udělení napomenutí uvědomí třídní učitel prokazatelně  rodiče - dopisem, ústní informací na pravidelných  konzultačních dnech a třídních schůzkách.</w:t>
      </w:r>
    </w:p>
    <w:p w:rsidR="009958C7" w:rsidRDefault="009958C7" w:rsidP="009958C7">
      <w:pPr>
        <w:pStyle w:val="Psmeno"/>
        <w:rPr>
          <w:sz w:val="18"/>
          <w:szCs w:val="18"/>
        </w:rPr>
      </w:pPr>
      <w:r>
        <w:rPr>
          <w:sz w:val="18"/>
          <w:szCs w:val="18"/>
        </w:rPr>
        <w:tab/>
      </w:r>
    </w:p>
    <w:p w:rsidR="009958C7" w:rsidRDefault="009958C7" w:rsidP="009958C7">
      <w:pPr>
        <w:pStyle w:val="Psmeno"/>
        <w:tabs>
          <w:tab w:val="left" w:pos="426"/>
        </w:tabs>
        <w:ind w:left="0" w:firstLine="0"/>
        <w:rPr>
          <w:sz w:val="18"/>
          <w:szCs w:val="18"/>
        </w:rPr>
      </w:pPr>
      <w:r>
        <w:rPr>
          <w:b/>
          <w:sz w:val="18"/>
          <w:szCs w:val="18"/>
        </w:rPr>
        <w:tab/>
        <w:t xml:space="preserve">Důtka třídního učitele </w:t>
      </w:r>
      <w:r>
        <w:rPr>
          <w:sz w:val="18"/>
          <w:szCs w:val="18"/>
        </w:rPr>
        <w:t>– ukládá ji třídní učitel po  projednání a se souhlasem ředitele školy za závažnější či opakované porušení řádu školy, norem slušnosti; důtka třídního učitele se uděluje před kolektivem  třídy.</w:t>
      </w:r>
    </w:p>
    <w:p w:rsidR="009958C7" w:rsidRDefault="009958C7" w:rsidP="009958C7">
      <w:pPr>
        <w:pStyle w:val="Psmeno"/>
        <w:ind w:left="0" w:firstLine="0"/>
        <w:rPr>
          <w:sz w:val="18"/>
          <w:szCs w:val="18"/>
        </w:rPr>
      </w:pPr>
    </w:p>
    <w:p w:rsidR="009958C7" w:rsidRDefault="009958C7" w:rsidP="009958C7">
      <w:pPr>
        <w:pStyle w:val="Psmeno"/>
        <w:tabs>
          <w:tab w:val="left" w:pos="426"/>
        </w:tabs>
        <w:ind w:left="0" w:firstLine="0"/>
        <w:rPr>
          <w:sz w:val="18"/>
          <w:szCs w:val="18"/>
        </w:rPr>
      </w:pPr>
      <w:r>
        <w:rPr>
          <w:b/>
          <w:sz w:val="18"/>
          <w:szCs w:val="18"/>
        </w:rPr>
        <w:tab/>
        <w:t xml:space="preserve">Důtka ředitele školy </w:t>
      </w:r>
      <w:r>
        <w:rPr>
          <w:sz w:val="18"/>
          <w:szCs w:val="18"/>
        </w:rPr>
        <w:t>-</w:t>
      </w:r>
      <w:r>
        <w:rPr>
          <w:sz w:val="18"/>
          <w:szCs w:val="18"/>
        </w:rPr>
        <w:tab/>
        <w:t>ukládá ji ředitel školy po  projednání v pedagogické radě za vážná porušení řádu školy – zvláště  za porušování norem slušnosti, za neomluvené absence, za agresivitu vůči spolužákům i dospělým a další závažná provinění.</w:t>
      </w:r>
      <w:r>
        <w:rPr>
          <w:color w:val="FF0000"/>
          <w:sz w:val="18"/>
          <w:szCs w:val="18"/>
        </w:rPr>
        <w:t xml:space="preserve"> </w:t>
      </w:r>
      <w:r>
        <w:rPr>
          <w:color w:val="auto"/>
          <w:sz w:val="18"/>
          <w:szCs w:val="18"/>
        </w:rPr>
        <w:t>Zvláště hrubé slovní a úmyslné fyzické útoky žáka nebo studenta vůči pracovníkům školy se vždy považují za závažné zaviněné porušení povinností řádu školy a jsou postihovány tímto opatřením s následným dopadem na hodnocení chování za klasifikační období.</w:t>
      </w:r>
      <w:r>
        <w:rPr>
          <w:sz w:val="18"/>
          <w:szCs w:val="18"/>
        </w:rPr>
        <w:tab/>
      </w:r>
    </w:p>
    <w:p w:rsidR="009958C7" w:rsidRDefault="009958C7" w:rsidP="009958C7">
      <w:pPr>
        <w:pStyle w:val="Odstavecaut"/>
        <w:numPr>
          <w:ilvl w:val="0"/>
          <w:numId w:val="0"/>
        </w:numPr>
        <w:ind w:firstLine="426"/>
        <w:rPr>
          <w:color w:val="000000"/>
          <w:sz w:val="18"/>
          <w:szCs w:val="18"/>
        </w:rPr>
      </w:pPr>
      <w:r>
        <w:rPr>
          <w:color w:val="000000"/>
          <w:sz w:val="18"/>
          <w:szCs w:val="18"/>
        </w:rPr>
        <w:t>Ředitel školy nebo třídní učitel neprodleně oznámí uložení napomenutí nebo důtky a jeho důvody prokazatelným způsobem žákovi a jeho zákonnému zástupci. Uložení napomenutí nebo důtky se zaznamená do dokumentace školy .</w:t>
      </w:r>
    </w:p>
    <w:p w:rsidR="009958C7" w:rsidRDefault="009958C7" w:rsidP="009958C7">
      <w:pPr>
        <w:pStyle w:val="Psmeno"/>
        <w:ind w:left="0" w:firstLine="0"/>
        <w:rPr>
          <w:sz w:val="18"/>
          <w:szCs w:val="18"/>
        </w:rPr>
      </w:pPr>
    </w:p>
    <w:p w:rsidR="00097F58" w:rsidRPr="00642B65" w:rsidRDefault="00642B65" w:rsidP="009958C7">
      <w:pPr>
        <w:pStyle w:val="Psmeno"/>
        <w:ind w:left="0" w:firstLine="0"/>
        <w:rPr>
          <w:b/>
          <w:sz w:val="20"/>
        </w:rPr>
      </w:pPr>
      <w:r>
        <w:rPr>
          <w:sz w:val="18"/>
          <w:szCs w:val="18"/>
        </w:rPr>
        <w:t xml:space="preserve">                                                     </w:t>
      </w:r>
      <w:r>
        <w:rPr>
          <w:b/>
          <w:sz w:val="20"/>
        </w:rPr>
        <w:t xml:space="preserve">Čl. IX. </w:t>
      </w:r>
    </w:p>
    <w:p w:rsidR="00097F58" w:rsidRPr="00391B2A" w:rsidRDefault="00391B2A" w:rsidP="009958C7">
      <w:pPr>
        <w:pStyle w:val="Psmeno"/>
        <w:ind w:left="0" w:firstLine="0"/>
        <w:rPr>
          <w:b/>
          <w:sz w:val="18"/>
          <w:szCs w:val="18"/>
        </w:rPr>
      </w:pPr>
      <w:r>
        <w:rPr>
          <w:sz w:val="18"/>
          <w:szCs w:val="18"/>
        </w:rPr>
        <w:t xml:space="preserve">                   </w:t>
      </w:r>
    </w:p>
    <w:p w:rsidR="00097F58" w:rsidRPr="00391B2A" w:rsidRDefault="00391B2A" w:rsidP="009958C7">
      <w:pPr>
        <w:pStyle w:val="Psmeno"/>
        <w:ind w:left="0" w:firstLine="0"/>
        <w:rPr>
          <w:b/>
          <w:sz w:val="22"/>
          <w:szCs w:val="22"/>
        </w:rPr>
      </w:pPr>
      <w:r>
        <w:rPr>
          <w:sz w:val="18"/>
          <w:szCs w:val="18"/>
        </w:rPr>
        <w:t xml:space="preserve">                                                </w:t>
      </w:r>
      <w:r>
        <w:rPr>
          <w:b/>
          <w:sz w:val="22"/>
          <w:szCs w:val="22"/>
        </w:rPr>
        <w:t>Komisionální zkoušky</w:t>
      </w:r>
    </w:p>
    <w:p w:rsidR="00097F58" w:rsidRDefault="00097F58" w:rsidP="009958C7">
      <w:pPr>
        <w:pStyle w:val="Psmeno"/>
        <w:ind w:left="0" w:firstLine="0"/>
        <w:rPr>
          <w:sz w:val="18"/>
          <w:szCs w:val="18"/>
        </w:rPr>
      </w:pPr>
    </w:p>
    <w:p w:rsidR="00391B2A" w:rsidRDefault="00C1757C" w:rsidP="00391B2A">
      <w:pPr>
        <w:pStyle w:val="Psmeno"/>
        <w:numPr>
          <w:ilvl w:val="0"/>
          <w:numId w:val="38"/>
        </w:numPr>
        <w:rPr>
          <w:sz w:val="18"/>
          <w:szCs w:val="18"/>
        </w:rPr>
      </w:pPr>
      <w:r>
        <w:rPr>
          <w:sz w:val="18"/>
          <w:szCs w:val="18"/>
        </w:rPr>
        <w:t>Ž</w:t>
      </w:r>
      <w:r w:rsidR="00391B2A">
        <w:rPr>
          <w:sz w:val="18"/>
          <w:szCs w:val="18"/>
        </w:rPr>
        <w:t>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391B2A" w:rsidRDefault="00391B2A" w:rsidP="00391B2A">
      <w:pPr>
        <w:pStyle w:val="Psmeno"/>
        <w:numPr>
          <w:ilvl w:val="0"/>
          <w:numId w:val="0"/>
        </w:numPr>
        <w:ind w:left="795"/>
        <w:rPr>
          <w:sz w:val="18"/>
          <w:szCs w:val="18"/>
        </w:rPr>
      </w:pPr>
    </w:p>
    <w:p w:rsidR="00391B2A" w:rsidRDefault="00391B2A" w:rsidP="00391B2A">
      <w:pPr>
        <w:pStyle w:val="Psmeno"/>
        <w:numPr>
          <w:ilvl w:val="0"/>
          <w:numId w:val="38"/>
        </w:numPr>
        <w:rPr>
          <w:sz w:val="18"/>
          <w:szCs w:val="18"/>
        </w:rPr>
      </w:pPr>
      <w:r>
        <w:rPr>
          <w:sz w:val="18"/>
          <w:szCs w:val="18"/>
        </w:rPr>
        <w:t>Opravné zkoušky se konají nejpozději do konce příslušného školního roku v termínu stanoveném ředitelem školy. Žák může v jenom dni skládat pouze jednu opravnou zkoušku. Opravné zkoušky jsou komisionální.</w:t>
      </w:r>
    </w:p>
    <w:p w:rsidR="00391B2A" w:rsidRDefault="00391B2A" w:rsidP="00391B2A">
      <w:pPr>
        <w:pStyle w:val="Psmeno"/>
        <w:numPr>
          <w:ilvl w:val="0"/>
          <w:numId w:val="0"/>
        </w:numPr>
        <w:ind w:left="795"/>
        <w:rPr>
          <w:sz w:val="18"/>
          <w:szCs w:val="18"/>
        </w:rPr>
      </w:pPr>
    </w:p>
    <w:p w:rsidR="00C1757C" w:rsidRDefault="00391B2A" w:rsidP="00391B2A">
      <w:pPr>
        <w:pStyle w:val="Psmeno"/>
        <w:numPr>
          <w:ilvl w:val="0"/>
          <w:numId w:val="38"/>
        </w:numPr>
        <w:rPr>
          <w:sz w:val="18"/>
          <w:szCs w:val="18"/>
        </w:rPr>
      </w:pPr>
      <w:r>
        <w:rPr>
          <w:sz w:val="18"/>
          <w:szCs w:val="18"/>
        </w:rPr>
        <w:t>Žák, který nevykoná opravnou zkoušku úspěšně nebo se k</w:t>
      </w:r>
      <w:r w:rsidR="00C1757C">
        <w:rPr>
          <w:sz w:val="18"/>
          <w:szCs w:val="18"/>
        </w:rPr>
        <w:t> </w:t>
      </w:r>
      <w:r>
        <w:rPr>
          <w:sz w:val="18"/>
          <w:szCs w:val="18"/>
        </w:rPr>
        <w:t>jejímu</w:t>
      </w:r>
      <w:r w:rsidR="00C1757C">
        <w:rPr>
          <w:sz w:val="18"/>
          <w:szCs w:val="18"/>
        </w:rPr>
        <w:t xml:space="preserve"> konání nedostavil, neprospěl. Ze závažných důvodů může ředitel žákovi stanovit náhradní termín opravné zkoušky nejpozději do 15. Září následujícího školního roku. Do té doby je žák zařazen do nejbližšího vyššího ročníku, popřípadě znovu do devátého ročníku.</w:t>
      </w:r>
    </w:p>
    <w:p w:rsidR="00C1757C" w:rsidRDefault="00C1757C" w:rsidP="00C1757C">
      <w:pPr>
        <w:pStyle w:val="Odstavecseseznamem"/>
        <w:rPr>
          <w:sz w:val="18"/>
          <w:szCs w:val="18"/>
        </w:rPr>
      </w:pPr>
    </w:p>
    <w:p w:rsidR="00C1757C" w:rsidRDefault="00C1757C" w:rsidP="00C1757C">
      <w:pPr>
        <w:pStyle w:val="Psmeno"/>
        <w:numPr>
          <w:ilvl w:val="0"/>
          <w:numId w:val="38"/>
        </w:numPr>
        <w:rPr>
          <w:sz w:val="18"/>
          <w:szCs w:val="18"/>
        </w:rPr>
      </w:pPr>
      <w:r>
        <w:rPr>
          <w:sz w:val="18"/>
          <w:szCs w:val="18"/>
        </w:rPr>
        <w:t>V odůvodněných případech může krajský úřad rozhodnout o konání opravné zkoušky a komisionálního přezkoušení podle §52 odst. 4 na jiné základní škole. Zkoušky se na žádost krajského úřadu účastní školní inspektor.</w:t>
      </w:r>
    </w:p>
    <w:p w:rsidR="00C1757C" w:rsidRDefault="00C1757C" w:rsidP="00C1757C">
      <w:pPr>
        <w:pStyle w:val="Odstavecseseznamem"/>
        <w:rPr>
          <w:sz w:val="18"/>
          <w:szCs w:val="18"/>
        </w:rPr>
      </w:pPr>
    </w:p>
    <w:p w:rsidR="00C1757C" w:rsidRDefault="00C1757C" w:rsidP="00C1757C">
      <w:pPr>
        <w:pStyle w:val="Psmeno"/>
        <w:numPr>
          <w:ilvl w:val="0"/>
          <w:numId w:val="38"/>
        </w:numPr>
        <w:rPr>
          <w:sz w:val="18"/>
          <w:szCs w:val="18"/>
        </w:rPr>
      </w:pPr>
      <w:r>
        <w:rPr>
          <w:sz w:val="18"/>
          <w:szCs w:val="18"/>
        </w:rPr>
        <w:t>Komisi pro komisionální přezkoušení (dále jen „přezkoušení“) jmenuje ředitel školy, v případě že je vyučujícím daného předmětu ředitel školy, jmenuje komisi krajský úřad.</w:t>
      </w:r>
    </w:p>
    <w:p w:rsidR="00C1757C" w:rsidRDefault="00C1757C" w:rsidP="00C1757C">
      <w:pPr>
        <w:pStyle w:val="Odstavecseseznamem"/>
        <w:rPr>
          <w:sz w:val="18"/>
          <w:szCs w:val="18"/>
        </w:rPr>
      </w:pPr>
    </w:p>
    <w:p w:rsidR="00C1757C" w:rsidRDefault="00C1757C" w:rsidP="00C1757C">
      <w:pPr>
        <w:pStyle w:val="Psmeno"/>
        <w:numPr>
          <w:ilvl w:val="0"/>
          <w:numId w:val="38"/>
        </w:numPr>
        <w:rPr>
          <w:sz w:val="18"/>
          <w:szCs w:val="18"/>
        </w:rPr>
      </w:pPr>
      <w:r>
        <w:rPr>
          <w:sz w:val="18"/>
          <w:szCs w:val="18"/>
        </w:rPr>
        <w:t>Komise je tříčlenná a tvoří ji:</w:t>
      </w:r>
    </w:p>
    <w:p w:rsidR="00C1757C" w:rsidRDefault="00C1757C" w:rsidP="00C1757C">
      <w:pPr>
        <w:pStyle w:val="Odstavecseseznamem"/>
        <w:rPr>
          <w:sz w:val="18"/>
          <w:szCs w:val="18"/>
        </w:rPr>
      </w:pPr>
    </w:p>
    <w:p w:rsidR="00C1757C" w:rsidRDefault="00C1757C" w:rsidP="00C1757C">
      <w:pPr>
        <w:pStyle w:val="Psmeno"/>
        <w:numPr>
          <w:ilvl w:val="1"/>
          <w:numId w:val="38"/>
        </w:numPr>
        <w:rPr>
          <w:sz w:val="18"/>
          <w:szCs w:val="18"/>
        </w:rPr>
      </w:pPr>
      <w:r>
        <w:rPr>
          <w:sz w:val="18"/>
          <w:szCs w:val="18"/>
        </w:rPr>
        <w:t>předseda, kterým je ředitel školy, popřípadě jím pověřený učitel, nebo v případě, že vyučujícím daného předmětu je ředitel školy, krajským úřadem jmenovaný jiný pedagogický pracovník školy,</w:t>
      </w:r>
    </w:p>
    <w:p w:rsidR="006034CD" w:rsidRDefault="00C1757C" w:rsidP="00C1757C">
      <w:pPr>
        <w:pStyle w:val="Psmeno"/>
        <w:numPr>
          <w:ilvl w:val="1"/>
          <w:numId w:val="38"/>
        </w:numPr>
        <w:rPr>
          <w:sz w:val="18"/>
          <w:szCs w:val="18"/>
        </w:rPr>
      </w:pPr>
      <w:r>
        <w:rPr>
          <w:sz w:val="18"/>
          <w:szCs w:val="18"/>
        </w:rPr>
        <w:t>zkoušející učitel, jímž je vyučující daného předmětu</w:t>
      </w:r>
      <w:r w:rsidR="006034CD">
        <w:rPr>
          <w:sz w:val="18"/>
          <w:szCs w:val="18"/>
        </w:rPr>
        <w:t xml:space="preserve"> ve třídě, v níž je žák zařazen, popřípadě jiný vyučující daného předmětu,</w:t>
      </w:r>
    </w:p>
    <w:p w:rsidR="006034CD" w:rsidRDefault="006034CD" w:rsidP="00C1757C">
      <w:pPr>
        <w:pStyle w:val="Psmeno"/>
        <w:numPr>
          <w:ilvl w:val="1"/>
          <w:numId w:val="38"/>
        </w:numPr>
        <w:rPr>
          <w:sz w:val="18"/>
          <w:szCs w:val="18"/>
        </w:rPr>
      </w:pPr>
      <w:r>
        <w:rPr>
          <w:sz w:val="18"/>
          <w:szCs w:val="18"/>
        </w:rPr>
        <w:t>přísedící, kterým je jiný vyučující daného předmětu nebo předmětu stejné vzdělávací oblasti stanovené Rámcovým vzdělávacím programem pro základní vzdělávání</w:t>
      </w:r>
    </w:p>
    <w:p w:rsidR="006034CD" w:rsidRDefault="006034CD" w:rsidP="006034CD">
      <w:pPr>
        <w:pStyle w:val="Psmeno"/>
        <w:numPr>
          <w:ilvl w:val="0"/>
          <w:numId w:val="0"/>
        </w:numPr>
        <w:ind w:left="1155"/>
        <w:rPr>
          <w:sz w:val="18"/>
          <w:szCs w:val="18"/>
        </w:rPr>
      </w:pPr>
    </w:p>
    <w:p w:rsidR="004F3B83" w:rsidRDefault="006034CD" w:rsidP="006034CD">
      <w:pPr>
        <w:pStyle w:val="Psmeno"/>
        <w:numPr>
          <w:ilvl w:val="0"/>
          <w:numId w:val="38"/>
        </w:numPr>
        <w:rPr>
          <w:sz w:val="18"/>
          <w:szCs w:val="18"/>
        </w:rPr>
      </w:pPr>
      <w:r>
        <w:rPr>
          <w:sz w:val="18"/>
          <w:szCs w:val="18"/>
        </w:rPr>
        <w:t xml:space="preserve">Výsledek přezkoušení již nelze napadnout novou žádostí o přezkoušení. Výsledek přezkoušení stanoví komise hlasováním. Výsledek přezkoušení se vyjádří slovním hodnocením podle § 15 odst. 2 nebo stupněm hodnocení§15 odst. 3. Ředitel školy sdělí výsledek přezkoušení prokazatelným způsobem žákovi a zákonnému zástupci žáka. </w:t>
      </w:r>
      <w:r w:rsidR="004F3B83">
        <w:rPr>
          <w:sz w:val="18"/>
          <w:szCs w:val="18"/>
        </w:rPr>
        <w:t>V případě změny hodnocení na konci prvního nebo druhého pololetí se žákovi vydá nové vysvědčení.</w:t>
      </w:r>
      <w:r>
        <w:rPr>
          <w:sz w:val="18"/>
          <w:szCs w:val="18"/>
        </w:rPr>
        <w:t xml:space="preserve"> </w:t>
      </w:r>
    </w:p>
    <w:p w:rsidR="004F3B83" w:rsidRDefault="004F3B83" w:rsidP="004F3B83">
      <w:pPr>
        <w:pStyle w:val="Psmeno"/>
        <w:numPr>
          <w:ilvl w:val="0"/>
          <w:numId w:val="0"/>
        </w:numPr>
        <w:ind w:left="284" w:hanging="284"/>
        <w:rPr>
          <w:sz w:val="18"/>
          <w:szCs w:val="18"/>
        </w:rPr>
      </w:pPr>
    </w:p>
    <w:p w:rsidR="004F3B83" w:rsidRDefault="004F3B83" w:rsidP="006034CD">
      <w:pPr>
        <w:pStyle w:val="Psmeno"/>
        <w:numPr>
          <w:ilvl w:val="0"/>
          <w:numId w:val="38"/>
        </w:numPr>
        <w:rPr>
          <w:sz w:val="18"/>
          <w:szCs w:val="18"/>
        </w:rPr>
      </w:pPr>
      <w:r>
        <w:rPr>
          <w:sz w:val="18"/>
          <w:szCs w:val="18"/>
        </w:rPr>
        <w:t>O přezkoušení se pořizuje protokol, který se stává součástí dokumentace školy.</w:t>
      </w:r>
    </w:p>
    <w:p w:rsidR="004F3B83" w:rsidRDefault="004F3B83" w:rsidP="004F3B83">
      <w:pPr>
        <w:pStyle w:val="Odstavecseseznamem"/>
        <w:rPr>
          <w:sz w:val="18"/>
          <w:szCs w:val="18"/>
        </w:rPr>
      </w:pPr>
    </w:p>
    <w:p w:rsidR="004F3B83" w:rsidRDefault="004F3B83" w:rsidP="004F3B83">
      <w:pPr>
        <w:pStyle w:val="Psmeno"/>
        <w:numPr>
          <w:ilvl w:val="0"/>
          <w:numId w:val="0"/>
        </w:numPr>
        <w:ind w:left="284" w:hanging="284"/>
        <w:rPr>
          <w:sz w:val="18"/>
          <w:szCs w:val="18"/>
        </w:rPr>
      </w:pPr>
    </w:p>
    <w:p w:rsidR="004F3B83" w:rsidRDefault="004F3B83" w:rsidP="006034CD">
      <w:pPr>
        <w:pStyle w:val="Psmeno"/>
        <w:numPr>
          <w:ilvl w:val="0"/>
          <w:numId w:val="38"/>
        </w:numPr>
        <w:rPr>
          <w:sz w:val="18"/>
          <w:szCs w:val="18"/>
        </w:rPr>
      </w:pPr>
      <w:r>
        <w:rPr>
          <w:sz w:val="18"/>
          <w:szCs w:val="18"/>
        </w:rPr>
        <w:t>Žák může v jednom dni vykonávat přezkoušení pouze z jednoho předmětu. Není-li možné žáka ze závažných důvodů ve stanoveném termínu přezkoušet, stanoví orgán jmenující komisi náhradní termín přezkoušení.</w:t>
      </w:r>
    </w:p>
    <w:p w:rsidR="004F3B83" w:rsidRDefault="004F3B83" w:rsidP="004F3B83">
      <w:pPr>
        <w:pStyle w:val="Psmeno"/>
        <w:numPr>
          <w:ilvl w:val="0"/>
          <w:numId w:val="0"/>
        </w:numPr>
        <w:ind w:left="284" w:hanging="284"/>
        <w:rPr>
          <w:sz w:val="18"/>
          <w:szCs w:val="18"/>
        </w:rPr>
      </w:pPr>
    </w:p>
    <w:p w:rsidR="004F3B83" w:rsidRDefault="004F3B83" w:rsidP="006034CD">
      <w:pPr>
        <w:pStyle w:val="Psmeno"/>
        <w:numPr>
          <w:ilvl w:val="0"/>
          <w:numId w:val="38"/>
        </w:numPr>
        <w:rPr>
          <w:sz w:val="18"/>
          <w:szCs w:val="18"/>
        </w:rPr>
      </w:pPr>
      <w:r>
        <w:rPr>
          <w:sz w:val="18"/>
          <w:szCs w:val="18"/>
        </w:rPr>
        <w:t>Konkrétní obsah a rozsah přezkoušení stanoví ředitel školy v souladu se školním vzdělávacím programem.</w:t>
      </w:r>
    </w:p>
    <w:p w:rsidR="004F3B83" w:rsidRDefault="004F3B83" w:rsidP="004F3B83">
      <w:pPr>
        <w:pStyle w:val="Odstavecseseznamem"/>
        <w:rPr>
          <w:sz w:val="18"/>
          <w:szCs w:val="18"/>
        </w:rPr>
      </w:pPr>
    </w:p>
    <w:p w:rsidR="004F3B83" w:rsidRDefault="004F3B83" w:rsidP="006034CD">
      <w:pPr>
        <w:pStyle w:val="Psmeno"/>
        <w:numPr>
          <w:ilvl w:val="0"/>
          <w:numId w:val="38"/>
        </w:numPr>
        <w:rPr>
          <w:sz w:val="18"/>
          <w:szCs w:val="18"/>
        </w:rPr>
      </w:pPr>
      <w:r>
        <w:rPr>
          <w:sz w:val="18"/>
          <w:szCs w:val="18"/>
        </w:rPr>
        <w:lastRenderedPageBreak/>
        <w:t>Vykonáním přezkoušení není dotčena možnost vykonávat opravnou zkoušku.</w:t>
      </w:r>
    </w:p>
    <w:p w:rsidR="004F3B83" w:rsidRDefault="004F3B83" w:rsidP="004F3B83">
      <w:pPr>
        <w:pStyle w:val="Odstavecseseznamem"/>
        <w:rPr>
          <w:sz w:val="18"/>
          <w:szCs w:val="18"/>
        </w:rPr>
      </w:pPr>
    </w:p>
    <w:p w:rsidR="004F3B83" w:rsidRPr="00642B65" w:rsidRDefault="00642B65" w:rsidP="004F3B83">
      <w:pPr>
        <w:pStyle w:val="Psmeno"/>
        <w:numPr>
          <w:ilvl w:val="0"/>
          <w:numId w:val="0"/>
        </w:numPr>
        <w:ind w:left="284" w:hanging="284"/>
        <w:rPr>
          <w:b/>
          <w:sz w:val="20"/>
        </w:rPr>
      </w:pPr>
      <w:r>
        <w:rPr>
          <w:sz w:val="18"/>
          <w:szCs w:val="18"/>
        </w:rPr>
        <w:t xml:space="preserve">                                                     </w:t>
      </w:r>
      <w:r>
        <w:rPr>
          <w:b/>
          <w:sz w:val="20"/>
        </w:rPr>
        <w:t xml:space="preserve">        Čl. X.</w:t>
      </w:r>
    </w:p>
    <w:p w:rsidR="00920ED2" w:rsidRPr="00642B65" w:rsidRDefault="00920ED2" w:rsidP="00642B65">
      <w:pPr>
        <w:pStyle w:val="Psmeno"/>
        <w:numPr>
          <w:ilvl w:val="0"/>
          <w:numId w:val="0"/>
        </w:numPr>
        <w:rPr>
          <w:sz w:val="18"/>
          <w:szCs w:val="18"/>
        </w:rPr>
      </w:pPr>
    </w:p>
    <w:p w:rsidR="009958C7" w:rsidRDefault="009A65DE" w:rsidP="009958C7">
      <w:pPr>
        <w:pStyle w:val="Nadpis5"/>
        <w:rPr>
          <w:szCs w:val="22"/>
        </w:rPr>
      </w:pPr>
      <w:r>
        <w:t>Hodnocení</w:t>
      </w:r>
      <w:r w:rsidR="009958C7">
        <w:t xml:space="preserve"> ve vyučovacích </w:t>
      </w:r>
      <w:r w:rsidR="009958C7" w:rsidRPr="00AB6D96">
        <w:t>předmětech -</w:t>
      </w:r>
      <w:r w:rsidR="009958C7" w:rsidRPr="00AB6D96">
        <w:rPr>
          <w:szCs w:val="22"/>
        </w:rPr>
        <w:t xml:space="preserve"> s převahou teoretického zaměření </w:t>
      </w:r>
    </w:p>
    <w:p w:rsidR="009958C7" w:rsidRPr="00AB6D96" w:rsidRDefault="009958C7" w:rsidP="009958C7">
      <w:pPr>
        <w:pStyle w:val="Nadpis5"/>
      </w:pPr>
      <w:r w:rsidRPr="008D5D6F">
        <w:rPr>
          <w:b w:val="0"/>
          <w:szCs w:val="22"/>
        </w:rPr>
        <w:t>( M.JČ,AJ,PŘ,Z.D)</w:t>
      </w:r>
      <w:r w:rsidRPr="00AB6D96">
        <w:t xml:space="preserve">  ŠVP</w:t>
      </w:r>
      <w:r>
        <w:t xml:space="preserve"> ZV</w:t>
      </w:r>
    </w:p>
    <w:p w:rsidR="009958C7" w:rsidRDefault="009958C7" w:rsidP="009958C7"/>
    <w:p w:rsidR="009958C7" w:rsidRDefault="009A65DE" w:rsidP="009958C7">
      <w:pPr>
        <w:tabs>
          <w:tab w:val="left" w:pos="0"/>
        </w:tabs>
        <w:spacing w:before="120" w:line="240" w:lineRule="atLeast"/>
        <w:jc w:val="both"/>
        <w:rPr>
          <w:sz w:val="18"/>
          <w:szCs w:val="18"/>
        </w:rPr>
      </w:pPr>
      <w:r>
        <w:rPr>
          <w:sz w:val="18"/>
          <w:szCs w:val="18"/>
        </w:rPr>
        <w:t>1.Při hodnocení</w:t>
      </w:r>
      <w:r w:rsidR="009958C7">
        <w:rPr>
          <w:sz w:val="18"/>
          <w:szCs w:val="18"/>
        </w:rPr>
        <w:t xml:space="preserve"> výsledků ve vyučovacích předmětech se hodnotí v souladu s požadavky ŠVP.</w:t>
      </w:r>
    </w:p>
    <w:p w:rsidR="009958C7" w:rsidRDefault="009958C7" w:rsidP="009958C7">
      <w:pPr>
        <w:tabs>
          <w:tab w:val="left" w:pos="0"/>
        </w:tabs>
        <w:spacing w:before="120" w:line="240" w:lineRule="atLeast"/>
        <w:jc w:val="both"/>
        <w:rPr>
          <w:sz w:val="18"/>
          <w:szCs w:val="18"/>
        </w:rPr>
      </w:pPr>
      <w:r>
        <w:rPr>
          <w:sz w:val="18"/>
          <w:szCs w:val="18"/>
        </w:rPr>
        <w:t>Při hodnocení bude přihlíženo k věku žáků, jejich schopnostem, možnostem a zdravotnímu stavu.</w:t>
      </w:r>
    </w:p>
    <w:p w:rsidR="009958C7" w:rsidRDefault="009958C7" w:rsidP="009958C7">
      <w:pPr>
        <w:spacing w:before="120" w:line="240" w:lineRule="atLeast"/>
        <w:jc w:val="both"/>
        <w:rPr>
          <w:b/>
          <w:sz w:val="18"/>
          <w:szCs w:val="18"/>
        </w:rPr>
      </w:pPr>
      <w:r>
        <w:rPr>
          <w:b/>
          <w:sz w:val="18"/>
          <w:szCs w:val="18"/>
        </w:rPr>
        <w:t>Stupeň 1 (výborný)</w:t>
      </w:r>
    </w:p>
    <w:p w:rsidR="009958C7" w:rsidRDefault="009958C7" w:rsidP="009958C7">
      <w:pPr>
        <w:spacing w:before="120" w:line="240" w:lineRule="atLeast"/>
        <w:jc w:val="both"/>
        <w:rPr>
          <w:sz w:val="18"/>
          <w:szCs w:val="18"/>
        </w:rPr>
      </w:pPr>
      <w:r>
        <w:rPr>
          <w:sz w:val="18"/>
          <w:szCs w:val="18"/>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w:t>
      </w:r>
      <w:r w:rsidR="00642B65">
        <w:rPr>
          <w:sz w:val="18"/>
          <w:szCs w:val="18"/>
        </w:rPr>
        <w:t xml:space="preserve"> </w:t>
      </w:r>
      <w:r>
        <w:rPr>
          <w:sz w:val="18"/>
          <w:szCs w:val="18"/>
        </w:rPr>
        <w:t>Jeho ústní a písemný projev</w:t>
      </w:r>
      <w:r w:rsidR="00642B65">
        <w:rPr>
          <w:sz w:val="18"/>
          <w:szCs w:val="18"/>
        </w:rPr>
        <w:t xml:space="preserve"> je správný, přesný a výstižný.g</w:t>
      </w:r>
      <w:r>
        <w:rPr>
          <w:sz w:val="18"/>
          <w:szCs w:val="18"/>
        </w:rPr>
        <w:t>rafický projev je přesný a estetický. Výsledky jeho činnosti jsou kvalitní, pouze s menšími nedostatky. Je schopen samostatně studovat vhodné texty.</w:t>
      </w:r>
    </w:p>
    <w:p w:rsidR="009958C7" w:rsidRDefault="009958C7" w:rsidP="009958C7">
      <w:pPr>
        <w:spacing w:before="120" w:line="240" w:lineRule="atLeast"/>
        <w:rPr>
          <w:b/>
          <w:sz w:val="18"/>
          <w:szCs w:val="18"/>
        </w:rPr>
      </w:pPr>
      <w:r>
        <w:rPr>
          <w:b/>
          <w:sz w:val="18"/>
          <w:szCs w:val="18"/>
        </w:rPr>
        <w:t>Stupeň 2 (chvalitebný)</w:t>
      </w:r>
    </w:p>
    <w:p w:rsidR="009958C7" w:rsidRDefault="009958C7" w:rsidP="009958C7">
      <w:pPr>
        <w:spacing w:before="120" w:line="240" w:lineRule="atLeast"/>
        <w:jc w:val="both"/>
        <w:rPr>
          <w:sz w:val="18"/>
          <w:szCs w:val="18"/>
        </w:rPr>
      </w:pPr>
      <w:r>
        <w:rPr>
          <w:sz w:val="18"/>
          <w:szCs w:val="18"/>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w:t>
      </w:r>
      <w:r w:rsidR="00440F8E">
        <w:rPr>
          <w:sz w:val="18"/>
          <w:szCs w:val="18"/>
        </w:rPr>
        <w:t>dla bez podstatných nedostatku. G</w:t>
      </w:r>
      <w:r>
        <w:rPr>
          <w:sz w:val="18"/>
          <w:szCs w:val="18"/>
        </w:rPr>
        <w:t>rafický projev je estetický, bez větších nepřesností. Je schopen samostatně nebo s menší pomocí studovat vhodné texty.</w:t>
      </w:r>
    </w:p>
    <w:p w:rsidR="009958C7" w:rsidRDefault="009958C7" w:rsidP="009958C7">
      <w:pPr>
        <w:spacing w:before="120" w:line="240" w:lineRule="atLeast"/>
        <w:rPr>
          <w:b/>
          <w:sz w:val="18"/>
          <w:szCs w:val="18"/>
        </w:rPr>
      </w:pPr>
      <w:r>
        <w:rPr>
          <w:b/>
          <w:sz w:val="18"/>
          <w:szCs w:val="18"/>
        </w:rPr>
        <w:t>Stupeň 3  (dobrý)</w:t>
      </w:r>
    </w:p>
    <w:p w:rsidR="009958C7" w:rsidRDefault="009958C7" w:rsidP="009958C7">
      <w:pPr>
        <w:spacing w:before="120" w:line="240" w:lineRule="atLeast"/>
        <w:jc w:val="both"/>
        <w:rPr>
          <w:sz w:val="18"/>
          <w:szCs w:val="18"/>
        </w:rPr>
      </w:pPr>
      <w:r>
        <w:rPr>
          <w:sz w:val="18"/>
          <w:szCs w:val="18"/>
        </w:rPr>
        <w:t>Žák má v ucelenosti, přesnosti a úplnosti osvojení si požadovaných poznatků, pojmů ,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projevují chyby.</w:t>
      </w:r>
      <w:r w:rsidR="00440F8E">
        <w:rPr>
          <w:sz w:val="18"/>
          <w:szCs w:val="18"/>
        </w:rPr>
        <w:t xml:space="preserve"> </w:t>
      </w:r>
      <w:r>
        <w:rPr>
          <w:sz w:val="18"/>
          <w:szCs w:val="18"/>
        </w:rPr>
        <w:t>V ústním a písemném projevu má nedostatky ve správnosti, přesnosti a výstižnosti. V kvalitě výsledků jeho činnosti se projevují častější nedostatky , grafický projev je méně estetický a má menší nedostatky. Je schopen samostatně studovat podle návodu učitele.</w:t>
      </w:r>
    </w:p>
    <w:p w:rsidR="009958C7" w:rsidRDefault="009958C7" w:rsidP="009958C7">
      <w:pPr>
        <w:spacing w:before="120" w:line="240" w:lineRule="atLeast"/>
        <w:jc w:val="both"/>
        <w:rPr>
          <w:b/>
          <w:sz w:val="18"/>
          <w:szCs w:val="18"/>
        </w:rPr>
      </w:pPr>
      <w:r>
        <w:rPr>
          <w:b/>
          <w:sz w:val="18"/>
          <w:szCs w:val="18"/>
        </w:rPr>
        <w:t xml:space="preserve">Stupeň 4 (dostatečný)  </w:t>
      </w:r>
    </w:p>
    <w:p w:rsidR="009958C7" w:rsidRDefault="009958C7" w:rsidP="009958C7">
      <w:pPr>
        <w:spacing w:before="120" w:line="240" w:lineRule="atLeast"/>
        <w:jc w:val="both"/>
        <w:rPr>
          <w:sz w:val="18"/>
          <w:szCs w:val="18"/>
        </w:rPr>
      </w:pPr>
      <w:r>
        <w:rPr>
          <w:b/>
          <w:sz w:val="18"/>
          <w:szCs w:val="18"/>
        </w:rPr>
        <w:t xml:space="preserve"> </w:t>
      </w:r>
      <w:r>
        <w:rPr>
          <w:sz w:val="18"/>
          <w:szCs w:val="18"/>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9958C7" w:rsidRDefault="009958C7" w:rsidP="009958C7">
      <w:pPr>
        <w:spacing w:before="120" w:line="240" w:lineRule="atLeast"/>
        <w:rPr>
          <w:b/>
          <w:sz w:val="18"/>
          <w:szCs w:val="18"/>
        </w:rPr>
      </w:pPr>
      <w:r>
        <w:rPr>
          <w:b/>
          <w:sz w:val="18"/>
          <w:szCs w:val="18"/>
        </w:rPr>
        <w:t>Stupeň 5 (nedostatečný)</w:t>
      </w:r>
    </w:p>
    <w:p w:rsidR="009958C7" w:rsidRDefault="009958C7" w:rsidP="009958C7">
      <w:pPr>
        <w:spacing w:before="120" w:line="240" w:lineRule="atLeast"/>
        <w:jc w:val="both"/>
        <w:rPr>
          <w:sz w:val="18"/>
          <w:szCs w:val="18"/>
        </w:rPr>
      </w:pPr>
      <w:r>
        <w:rPr>
          <w:sz w:val="18"/>
          <w:szCs w:val="18"/>
        </w:rPr>
        <w:t>Žák si požadované poznatky neosvojil uceleně, přesně a úplně, má</w:t>
      </w:r>
      <w:r w:rsidR="00440F8E">
        <w:rPr>
          <w:sz w:val="18"/>
          <w:szCs w:val="18"/>
        </w:rPr>
        <w:t xml:space="preserve"> v nich závažné a značné mezery. </w:t>
      </w:r>
      <w:r>
        <w:rPr>
          <w:sz w:val="18"/>
          <w:szCs w:val="18"/>
        </w:rPr>
        <w:t>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pomocí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chyby a nedostatky není schopen opravit ani s pomocí učitele. Nedovede samostatně studovat. Úroveň jeho vědomostí není předpokladem pro práci ve vyšším ročníku.</w:t>
      </w:r>
    </w:p>
    <w:p w:rsidR="001203B4" w:rsidRDefault="001203B4" w:rsidP="009958C7">
      <w:pPr>
        <w:spacing w:before="120" w:line="240" w:lineRule="atLeast"/>
        <w:jc w:val="both"/>
        <w:rPr>
          <w:sz w:val="18"/>
          <w:szCs w:val="18"/>
        </w:rPr>
      </w:pPr>
    </w:p>
    <w:p w:rsidR="009958C7" w:rsidRPr="00642B65" w:rsidRDefault="009958C7" w:rsidP="009958C7">
      <w:pPr>
        <w:spacing w:before="120" w:line="240" w:lineRule="atLeast"/>
        <w:jc w:val="both"/>
        <w:rPr>
          <w:b/>
          <w:sz w:val="18"/>
          <w:szCs w:val="18"/>
        </w:rPr>
      </w:pPr>
      <w:r w:rsidRPr="00642B65">
        <w:rPr>
          <w:b/>
          <w:sz w:val="18"/>
          <w:szCs w:val="18"/>
        </w:rPr>
        <w:t>2. Kontrolní práce většího rozsahu budou vypracovány podle následujícího rozdělení :</w:t>
      </w:r>
    </w:p>
    <w:p w:rsidR="009958C7" w:rsidRDefault="009958C7" w:rsidP="009958C7">
      <w:pPr>
        <w:spacing w:before="120" w:line="240" w:lineRule="atLeast"/>
        <w:jc w:val="both"/>
        <w:rPr>
          <w:sz w:val="18"/>
          <w:szCs w:val="18"/>
        </w:rPr>
      </w:pPr>
      <w:r>
        <w:rPr>
          <w:sz w:val="18"/>
          <w:szCs w:val="18"/>
        </w:rPr>
        <w:t>1. ročník – II. pololetí školního roku – matematika a jazyk český</w:t>
      </w:r>
    </w:p>
    <w:p w:rsidR="009958C7" w:rsidRDefault="009958C7" w:rsidP="009958C7">
      <w:pPr>
        <w:spacing w:before="120" w:line="240" w:lineRule="atLeast"/>
        <w:jc w:val="both"/>
        <w:rPr>
          <w:sz w:val="18"/>
          <w:szCs w:val="18"/>
        </w:rPr>
      </w:pPr>
      <w:r>
        <w:rPr>
          <w:sz w:val="18"/>
          <w:szCs w:val="18"/>
        </w:rPr>
        <w:t xml:space="preserve">2. ročník – I. a II. pololetí školního roku – matematika a jazyk český </w:t>
      </w:r>
    </w:p>
    <w:p w:rsidR="009958C7" w:rsidRDefault="009958C7" w:rsidP="009958C7">
      <w:pPr>
        <w:spacing w:before="120" w:line="240" w:lineRule="atLeast"/>
        <w:jc w:val="both"/>
        <w:rPr>
          <w:sz w:val="18"/>
          <w:szCs w:val="18"/>
        </w:rPr>
      </w:pPr>
      <w:r>
        <w:rPr>
          <w:sz w:val="18"/>
          <w:szCs w:val="18"/>
        </w:rPr>
        <w:lastRenderedPageBreak/>
        <w:t>3. ročník – I. a II. pololetí školního roku – matematika a jazyk český</w:t>
      </w:r>
    </w:p>
    <w:p w:rsidR="009958C7" w:rsidRDefault="009958C7" w:rsidP="009958C7">
      <w:pPr>
        <w:spacing w:before="120" w:line="240" w:lineRule="atLeast"/>
        <w:jc w:val="both"/>
        <w:rPr>
          <w:sz w:val="18"/>
          <w:szCs w:val="18"/>
        </w:rPr>
      </w:pPr>
      <w:r>
        <w:rPr>
          <w:sz w:val="18"/>
          <w:szCs w:val="18"/>
        </w:rPr>
        <w:t xml:space="preserve">               – II. pololetí školního roku – jazyk anglický a náš svět</w:t>
      </w:r>
    </w:p>
    <w:p w:rsidR="009958C7" w:rsidRDefault="009958C7" w:rsidP="009958C7">
      <w:pPr>
        <w:spacing w:before="120" w:line="240" w:lineRule="atLeast"/>
        <w:jc w:val="both"/>
        <w:rPr>
          <w:sz w:val="18"/>
          <w:szCs w:val="18"/>
        </w:rPr>
      </w:pPr>
      <w:r>
        <w:rPr>
          <w:sz w:val="18"/>
          <w:szCs w:val="18"/>
        </w:rPr>
        <w:t>4. ročník – každé čtvrtletí školního roku – matematika a jazyk český</w:t>
      </w:r>
    </w:p>
    <w:p w:rsidR="009958C7" w:rsidRDefault="009958C7" w:rsidP="009958C7">
      <w:pPr>
        <w:spacing w:before="120" w:line="240" w:lineRule="atLeast"/>
        <w:jc w:val="both"/>
        <w:rPr>
          <w:sz w:val="18"/>
          <w:szCs w:val="18"/>
        </w:rPr>
      </w:pPr>
      <w:r>
        <w:rPr>
          <w:sz w:val="18"/>
          <w:szCs w:val="18"/>
        </w:rPr>
        <w:t xml:space="preserve">              – I. a II. pololetí školního roku – přírodověda, vlastivěda a jazyk anglický</w:t>
      </w:r>
    </w:p>
    <w:p w:rsidR="009958C7" w:rsidRDefault="009958C7" w:rsidP="009958C7">
      <w:pPr>
        <w:spacing w:before="120" w:line="240" w:lineRule="atLeast"/>
        <w:jc w:val="both"/>
        <w:rPr>
          <w:sz w:val="18"/>
          <w:szCs w:val="18"/>
        </w:rPr>
      </w:pPr>
      <w:r>
        <w:rPr>
          <w:sz w:val="18"/>
          <w:szCs w:val="18"/>
        </w:rPr>
        <w:t>5. ročník – každé čtvrtletí školního roku – matematika a jazyk český</w:t>
      </w:r>
    </w:p>
    <w:p w:rsidR="009958C7" w:rsidRDefault="009958C7" w:rsidP="009958C7">
      <w:pPr>
        <w:spacing w:before="120" w:line="240" w:lineRule="atLeast"/>
        <w:jc w:val="both"/>
        <w:rPr>
          <w:sz w:val="18"/>
          <w:szCs w:val="18"/>
        </w:rPr>
      </w:pPr>
      <w:r>
        <w:rPr>
          <w:sz w:val="18"/>
          <w:szCs w:val="18"/>
        </w:rPr>
        <w:t xml:space="preserve">              – I. a II. pololetí školního roku – přírodověda, vlastivěda a jazyk anglický</w:t>
      </w:r>
    </w:p>
    <w:p w:rsidR="004F3B83" w:rsidRDefault="004F3B83" w:rsidP="009958C7">
      <w:pPr>
        <w:spacing w:before="120" w:line="240" w:lineRule="atLeast"/>
        <w:jc w:val="both"/>
        <w:rPr>
          <w:sz w:val="18"/>
          <w:szCs w:val="18"/>
        </w:rPr>
      </w:pPr>
      <w:r>
        <w:rPr>
          <w:sz w:val="18"/>
          <w:szCs w:val="18"/>
        </w:rPr>
        <w:t>6. ročník – 9. ročník - každé čtvrtletí školního roku – matematika a jazyk český</w:t>
      </w:r>
    </w:p>
    <w:p w:rsidR="004F3B83" w:rsidRDefault="009958C7" w:rsidP="009958C7">
      <w:pPr>
        <w:spacing w:before="120" w:line="240" w:lineRule="atLeast"/>
        <w:jc w:val="both"/>
        <w:rPr>
          <w:sz w:val="18"/>
          <w:szCs w:val="18"/>
        </w:rPr>
      </w:pPr>
      <w:r>
        <w:rPr>
          <w:sz w:val="18"/>
          <w:szCs w:val="18"/>
        </w:rPr>
        <w:t xml:space="preserve">    </w:t>
      </w:r>
      <w:r w:rsidR="004F3B83">
        <w:rPr>
          <w:sz w:val="18"/>
          <w:szCs w:val="18"/>
        </w:rPr>
        <w:t xml:space="preserve">          - I. a II. pololetí školního roku – zeměpis, dějepis, přírodopis, anglický jazyk, fyzika, chemie</w:t>
      </w:r>
    </w:p>
    <w:p w:rsidR="009958C7" w:rsidRDefault="009958C7" w:rsidP="009958C7">
      <w:pPr>
        <w:spacing w:before="120" w:line="240" w:lineRule="atLeast"/>
        <w:jc w:val="both"/>
        <w:rPr>
          <w:sz w:val="18"/>
          <w:szCs w:val="18"/>
        </w:rPr>
      </w:pPr>
    </w:p>
    <w:p w:rsidR="009958C7" w:rsidRDefault="009958C7" w:rsidP="009958C7">
      <w:pPr>
        <w:spacing w:before="120" w:line="240" w:lineRule="atLeast"/>
        <w:jc w:val="both"/>
        <w:rPr>
          <w:sz w:val="18"/>
          <w:szCs w:val="18"/>
        </w:rPr>
      </w:pPr>
      <w:r>
        <w:rPr>
          <w:sz w:val="18"/>
          <w:szCs w:val="18"/>
        </w:rPr>
        <w:t xml:space="preserve">                 </w:t>
      </w:r>
    </w:p>
    <w:p w:rsidR="009958C7" w:rsidRDefault="009A65DE" w:rsidP="009958C7">
      <w:pPr>
        <w:pStyle w:val="Nadpis5"/>
        <w:rPr>
          <w:szCs w:val="22"/>
        </w:rPr>
      </w:pPr>
      <w:r>
        <w:t>Hodnocení</w:t>
      </w:r>
      <w:r w:rsidR="009958C7">
        <w:t xml:space="preserve"> ve vyučovacích </w:t>
      </w:r>
      <w:r w:rsidR="009958C7" w:rsidRPr="00AB6D96">
        <w:t>předmětech -</w:t>
      </w:r>
      <w:r w:rsidR="009958C7" w:rsidRPr="00AB6D96">
        <w:rPr>
          <w:szCs w:val="22"/>
        </w:rPr>
        <w:t xml:space="preserve"> s převahou </w:t>
      </w:r>
      <w:r w:rsidR="009958C7">
        <w:rPr>
          <w:szCs w:val="22"/>
        </w:rPr>
        <w:t>výchovného</w:t>
      </w:r>
      <w:r w:rsidR="009958C7" w:rsidRPr="00AB6D96">
        <w:rPr>
          <w:szCs w:val="22"/>
        </w:rPr>
        <w:t xml:space="preserve"> zaměření </w:t>
      </w:r>
    </w:p>
    <w:p w:rsidR="009958C7" w:rsidRPr="008D5D6F" w:rsidRDefault="009958C7" w:rsidP="009958C7">
      <w:pPr>
        <w:pStyle w:val="Nadpis5"/>
      </w:pPr>
      <w:r>
        <w:rPr>
          <w:b w:val="0"/>
        </w:rPr>
        <w:t>( VV,HV,PV,TV,OV)</w:t>
      </w:r>
      <w:r w:rsidRPr="00AB6D96">
        <w:t xml:space="preserve"> ŠVP</w:t>
      </w:r>
      <w:r>
        <w:t xml:space="preserve"> ZV</w:t>
      </w:r>
    </w:p>
    <w:p w:rsidR="009958C7" w:rsidRDefault="009958C7" w:rsidP="009958C7">
      <w:pPr>
        <w:spacing w:before="120" w:line="240" w:lineRule="atLeast"/>
        <w:jc w:val="both"/>
        <w:rPr>
          <w:b/>
          <w:sz w:val="18"/>
          <w:szCs w:val="18"/>
        </w:rPr>
      </w:pPr>
      <w:r>
        <w:rPr>
          <w:b/>
          <w:sz w:val="18"/>
          <w:szCs w:val="18"/>
        </w:rPr>
        <w:t>Stupeň 1 (výborný)</w:t>
      </w:r>
    </w:p>
    <w:p w:rsidR="009958C7" w:rsidRDefault="009958C7" w:rsidP="009958C7">
      <w:pPr>
        <w:tabs>
          <w:tab w:val="left" w:pos="426"/>
        </w:tabs>
        <w:spacing w:before="120" w:line="240" w:lineRule="atLeast"/>
        <w:jc w:val="both"/>
        <w:rPr>
          <w:sz w:val="18"/>
          <w:szCs w:val="18"/>
        </w:rPr>
      </w:pPr>
      <w:r>
        <w:rPr>
          <w:sz w:val="18"/>
          <w:szCs w:val="18"/>
        </w:rPr>
        <w:t>Žák je v činnostech velmi aktivní. Pracuje tvořivě, samostatně, využívá své osobní předpoklady a velmi úspěšně je rozvíjí. Jeho projev je esteticky působivý a přesný. Má o předmět zájem. Má dobře osvojené pracovní dovednosti a návyky. Bezpečně pracuje s nástroji, materiálem a vybavením.</w:t>
      </w:r>
    </w:p>
    <w:p w:rsidR="009958C7" w:rsidRDefault="009958C7" w:rsidP="009958C7">
      <w:pPr>
        <w:spacing w:before="120" w:line="240" w:lineRule="atLeast"/>
        <w:rPr>
          <w:b/>
          <w:sz w:val="18"/>
          <w:szCs w:val="18"/>
        </w:rPr>
      </w:pPr>
      <w:r>
        <w:rPr>
          <w:b/>
          <w:sz w:val="18"/>
          <w:szCs w:val="18"/>
        </w:rPr>
        <w:t>Stupeň 2 (chvalitebný)</w:t>
      </w:r>
    </w:p>
    <w:p w:rsidR="009958C7" w:rsidRDefault="009958C7" w:rsidP="009958C7">
      <w:pPr>
        <w:tabs>
          <w:tab w:val="left" w:pos="426"/>
        </w:tabs>
        <w:spacing w:before="120" w:line="240" w:lineRule="atLeast"/>
        <w:rPr>
          <w:sz w:val="18"/>
          <w:szCs w:val="18"/>
        </w:rPr>
      </w:pPr>
      <w:r>
        <w:rPr>
          <w:sz w:val="18"/>
          <w:szCs w:val="18"/>
        </w:rPr>
        <w:t>Žák je v činnostech aktivní, převážně samostatný, využívá své osobní předpoklady, které úspěšně rozvíjí.</w:t>
      </w:r>
      <w:r w:rsidRPr="00C5588C">
        <w:rPr>
          <w:sz w:val="18"/>
          <w:szCs w:val="18"/>
        </w:rPr>
        <w:t xml:space="preserve"> </w:t>
      </w:r>
      <w:r>
        <w:rPr>
          <w:sz w:val="18"/>
          <w:szCs w:val="18"/>
        </w:rPr>
        <w:t>Jeho projev je esteticky působivý s menšími nedostatky.</w:t>
      </w:r>
      <w:r w:rsidRPr="00C5588C">
        <w:rPr>
          <w:sz w:val="18"/>
          <w:szCs w:val="18"/>
        </w:rPr>
        <w:t xml:space="preserve"> </w:t>
      </w:r>
      <w:r>
        <w:rPr>
          <w:sz w:val="18"/>
          <w:szCs w:val="18"/>
        </w:rPr>
        <w:t>Má o předmět zájem. Pracovní dovednosti a návyky aplikuje téměř samostatně. Dovede zacházet s nástroji, materiálem a vybavením.</w:t>
      </w:r>
    </w:p>
    <w:p w:rsidR="009958C7" w:rsidRDefault="009958C7" w:rsidP="009958C7">
      <w:pPr>
        <w:spacing w:before="120" w:line="240" w:lineRule="atLeast"/>
        <w:rPr>
          <w:b/>
          <w:sz w:val="18"/>
          <w:szCs w:val="18"/>
        </w:rPr>
      </w:pPr>
      <w:r>
        <w:rPr>
          <w:b/>
          <w:sz w:val="18"/>
          <w:szCs w:val="18"/>
        </w:rPr>
        <w:t>Stupeň 3  (dobrý)</w:t>
      </w:r>
    </w:p>
    <w:p w:rsidR="009958C7" w:rsidRDefault="009958C7" w:rsidP="009958C7">
      <w:pPr>
        <w:tabs>
          <w:tab w:val="left" w:pos="426"/>
        </w:tabs>
        <w:spacing w:before="120" w:line="240" w:lineRule="atLeast"/>
        <w:rPr>
          <w:sz w:val="18"/>
          <w:szCs w:val="18"/>
        </w:rPr>
      </w:pPr>
      <w:r>
        <w:rPr>
          <w:sz w:val="18"/>
          <w:szCs w:val="18"/>
        </w:rPr>
        <w:t>Žák je v činnostech méně aktivní, tvořivý a samostatný. Nevyužívá své schopnosti v individuálním a kolektivním projevu. Jeho projev je málo působivý, dopouští se v něm chyb. Nemá aktivní zájem o předmět. Pracovní dovednosti a návyky dovede aplikovat jen za pomoci učitele. S částečnou neobratností používá nástroje, vybavení a materiál.</w:t>
      </w:r>
    </w:p>
    <w:p w:rsidR="009958C7" w:rsidRDefault="009958C7" w:rsidP="009958C7">
      <w:pPr>
        <w:spacing w:before="120" w:line="240" w:lineRule="atLeast"/>
        <w:jc w:val="both"/>
        <w:rPr>
          <w:b/>
          <w:sz w:val="18"/>
          <w:szCs w:val="18"/>
        </w:rPr>
      </w:pPr>
      <w:r>
        <w:rPr>
          <w:b/>
          <w:sz w:val="18"/>
          <w:szCs w:val="18"/>
        </w:rPr>
        <w:t xml:space="preserve">Stupeň 4 (dostatečný)  </w:t>
      </w:r>
    </w:p>
    <w:p w:rsidR="009958C7" w:rsidRDefault="009958C7" w:rsidP="009958C7">
      <w:pPr>
        <w:tabs>
          <w:tab w:val="left" w:pos="426"/>
        </w:tabs>
        <w:spacing w:before="120" w:line="240" w:lineRule="atLeast"/>
        <w:rPr>
          <w:sz w:val="18"/>
          <w:szCs w:val="18"/>
        </w:rPr>
      </w:pPr>
      <w:r>
        <w:rPr>
          <w:sz w:val="18"/>
          <w:szCs w:val="18"/>
        </w:rPr>
        <w:t>Žák je v činnostech málo aktivní, tvořivý. Rozvoj jeho schopností a jeho projev jsou málo uspokojivé. Úkoly řeší s častými chybami. Vědomosti a dovednosti aplikuje jen se značnou pomocí učitele. Projevuje jen velmi malý zájem a snahu. Je neobratný při používání nástrojů, vybavení a materiálů.</w:t>
      </w:r>
    </w:p>
    <w:p w:rsidR="009958C7" w:rsidRDefault="009958C7" w:rsidP="009958C7">
      <w:pPr>
        <w:spacing w:before="120" w:line="240" w:lineRule="atLeast"/>
        <w:rPr>
          <w:b/>
          <w:sz w:val="18"/>
          <w:szCs w:val="18"/>
        </w:rPr>
      </w:pPr>
      <w:r>
        <w:rPr>
          <w:b/>
          <w:sz w:val="18"/>
          <w:szCs w:val="18"/>
        </w:rPr>
        <w:t>Stupeň 5 (nedostatečný)</w:t>
      </w:r>
    </w:p>
    <w:p w:rsidR="009958C7" w:rsidRDefault="009958C7" w:rsidP="009958C7">
      <w:pPr>
        <w:tabs>
          <w:tab w:val="left" w:pos="426"/>
        </w:tabs>
        <w:spacing w:before="120" w:line="240" w:lineRule="atLeast"/>
        <w:jc w:val="both"/>
        <w:rPr>
          <w:sz w:val="18"/>
          <w:szCs w:val="18"/>
        </w:rPr>
      </w:pPr>
      <w:r>
        <w:rPr>
          <w:sz w:val="18"/>
          <w:szCs w:val="18"/>
        </w:rPr>
        <w:t>Žák je v činnostech převážně pasivní. Rozvoj jeho schopností je neuspokojivý. Jeho projev je většinou chybný a nemá estetickou hodnotu. Minimálně osvojené vědomosti a dovednosti nedovede aplikovat. Neprojevuje zájem o práci, je neobratný, nedovede používat nástroje, vybavení a materiál.</w:t>
      </w:r>
    </w:p>
    <w:p w:rsidR="009958C7" w:rsidRDefault="009958C7" w:rsidP="009958C7">
      <w:pPr>
        <w:tabs>
          <w:tab w:val="left" w:pos="426"/>
        </w:tabs>
        <w:spacing w:before="120" w:line="240" w:lineRule="atLeast"/>
        <w:jc w:val="both"/>
        <w:rPr>
          <w:sz w:val="18"/>
          <w:szCs w:val="18"/>
        </w:rPr>
      </w:pPr>
      <w:r>
        <w:rPr>
          <w:sz w:val="18"/>
          <w:szCs w:val="18"/>
        </w:rPr>
        <w:t>Stupeň 4 a stupeň 5 se ve výchovných předmětech uděluje výjimečně. Je kladen důraz ke schopnostem jednotlivých žáků na základě diagnózy. Úkolem pedagoga je najít u žáka pozitivní vztah k výchovným předmětům.</w:t>
      </w:r>
    </w:p>
    <w:p w:rsidR="009958C7" w:rsidRDefault="009958C7" w:rsidP="009958C7">
      <w:pPr>
        <w:tabs>
          <w:tab w:val="left" w:pos="426"/>
        </w:tabs>
        <w:spacing w:before="120" w:line="240" w:lineRule="atLeast"/>
        <w:jc w:val="both"/>
        <w:rPr>
          <w:sz w:val="18"/>
          <w:szCs w:val="18"/>
        </w:rPr>
      </w:pPr>
      <w:r>
        <w:rPr>
          <w:sz w:val="18"/>
          <w:szCs w:val="18"/>
        </w:rPr>
        <w:t>3..</w:t>
      </w:r>
      <w:r>
        <w:rPr>
          <w:sz w:val="18"/>
          <w:szCs w:val="18"/>
        </w:rPr>
        <w:tab/>
        <w:t>V tělesné výchově se žák hodnotí s přihlédnutím k jeho zdravotnímu stavu, všeobecné tělesné zdatnosti, výkonnosti  a péče o vlastní zdraví.</w:t>
      </w:r>
    </w:p>
    <w:p w:rsidR="009958C7" w:rsidRDefault="009958C7" w:rsidP="009958C7">
      <w:pPr>
        <w:tabs>
          <w:tab w:val="left" w:pos="426"/>
        </w:tabs>
        <w:spacing w:before="120" w:line="240" w:lineRule="atLeast"/>
        <w:jc w:val="both"/>
        <w:rPr>
          <w:sz w:val="18"/>
          <w:szCs w:val="18"/>
        </w:rPr>
      </w:pPr>
      <w:r>
        <w:rPr>
          <w:sz w:val="18"/>
          <w:szCs w:val="18"/>
        </w:rPr>
        <w:t>4.</w:t>
      </w:r>
      <w:r>
        <w:rPr>
          <w:sz w:val="18"/>
          <w:szCs w:val="18"/>
        </w:rPr>
        <w:tab/>
        <w:t>Ve výtvarné výchově, hudební výchově a pracovních činnostech se žák hodnotí s přihlédnutím k jeho zdravotnímu stavu  dle vztahu k dané práci, samostatnosti a tvořivosti.</w:t>
      </w:r>
    </w:p>
    <w:p w:rsidR="004E0446" w:rsidRDefault="004E0446" w:rsidP="009958C7">
      <w:pPr>
        <w:spacing w:before="120" w:line="240" w:lineRule="atLeast"/>
        <w:rPr>
          <w:b/>
        </w:rPr>
      </w:pPr>
    </w:p>
    <w:p w:rsidR="00FA73ED" w:rsidRDefault="00642B65" w:rsidP="009958C7">
      <w:pPr>
        <w:spacing w:before="120" w:line="240" w:lineRule="atLeast"/>
        <w:rPr>
          <w:b/>
          <w:sz w:val="24"/>
          <w:szCs w:val="24"/>
        </w:rPr>
      </w:pPr>
      <w:r>
        <w:rPr>
          <w:b/>
          <w:sz w:val="24"/>
          <w:szCs w:val="24"/>
        </w:rPr>
        <w:t xml:space="preserve">                 </w:t>
      </w:r>
    </w:p>
    <w:p w:rsidR="004E0446" w:rsidRDefault="00642B65" w:rsidP="009958C7">
      <w:pPr>
        <w:spacing w:before="120" w:line="240" w:lineRule="atLeast"/>
        <w:rPr>
          <w:b/>
          <w:sz w:val="24"/>
          <w:szCs w:val="24"/>
        </w:rPr>
      </w:pPr>
      <w:r>
        <w:rPr>
          <w:b/>
          <w:sz w:val="24"/>
          <w:szCs w:val="24"/>
        </w:rPr>
        <w:t xml:space="preserve">        </w:t>
      </w:r>
      <w:r w:rsidR="00B60C87" w:rsidRPr="00B60C87">
        <w:rPr>
          <w:b/>
          <w:sz w:val="24"/>
          <w:szCs w:val="24"/>
        </w:rPr>
        <w:t xml:space="preserve"> Hodnocení předmětu speciálně pedagogické péče</w:t>
      </w:r>
    </w:p>
    <w:p w:rsidR="00FA73ED" w:rsidRPr="00FA73ED" w:rsidRDefault="00FA73ED" w:rsidP="009958C7">
      <w:pPr>
        <w:spacing w:before="120" w:line="240" w:lineRule="atLeast"/>
        <w:rPr>
          <w:sz w:val="18"/>
          <w:szCs w:val="18"/>
        </w:rPr>
      </w:pPr>
      <w:r w:rsidRPr="00FA73ED">
        <w:rPr>
          <w:sz w:val="18"/>
          <w:szCs w:val="18"/>
        </w:rPr>
        <w:t>Předmět speciálně pedagogické péče pro žáky se speciálními vzdělávacími potře</w:t>
      </w:r>
      <w:r w:rsidR="00440F8E">
        <w:rPr>
          <w:sz w:val="18"/>
          <w:szCs w:val="18"/>
        </w:rPr>
        <w:t>bami se nehodnotí, ani neuvádí</w:t>
      </w:r>
      <w:r w:rsidRPr="00FA73ED">
        <w:rPr>
          <w:sz w:val="18"/>
          <w:szCs w:val="18"/>
        </w:rPr>
        <w:t xml:space="preserve"> na vysvědčení. Tento předmět je zahrnut do vzdělávacího programu.  </w:t>
      </w:r>
    </w:p>
    <w:p w:rsidR="00B60C87" w:rsidRPr="00FA73ED" w:rsidRDefault="00B60C87" w:rsidP="009958C7">
      <w:pPr>
        <w:spacing w:before="120" w:line="240" w:lineRule="atLeast"/>
        <w:rPr>
          <w:b/>
          <w:sz w:val="18"/>
          <w:szCs w:val="18"/>
        </w:rPr>
      </w:pPr>
    </w:p>
    <w:p w:rsidR="009958C7" w:rsidRPr="00B60C87" w:rsidRDefault="009A65DE" w:rsidP="009958C7">
      <w:pPr>
        <w:spacing w:before="120" w:line="240" w:lineRule="atLeast"/>
        <w:jc w:val="center"/>
        <w:rPr>
          <w:b/>
          <w:sz w:val="24"/>
          <w:szCs w:val="24"/>
        </w:rPr>
      </w:pPr>
      <w:r w:rsidRPr="00B60C87">
        <w:rPr>
          <w:b/>
          <w:sz w:val="24"/>
          <w:szCs w:val="24"/>
        </w:rPr>
        <w:t>Hodnocení</w:t>
      </w:r>
      <w:r w:rsidR="009958C7" w:rsidRPr="00B60C87">
        <w:rPr>
          <w:b/>
          <w:sz w:val="24"/>
          <w:szCs w:val="24"/>
        </w:rPr>
        <w:t xml:space="preserve"> ve vyučovacích předmětech s převahou teoretického zaměření</w:t>
      </w:r>
    </w:p>
    <w:p w:rsidR="009958C7" w:rsidRPr="00B60C87" w:rsidRDefault="009958C7" w:rsidP="009958C7">
      <w:pPr>
        <w:spacing w:before="120" w:line="240" w:lineRule="atLeast"/>
        <w:jc w:val="center"/>
        <w:rPr>
          <w:b/>
          <w:sz w:val="24"/>
          <w:szCs w:val="24"/>
        </w:rPr>
      </w:pPr>
      <w:r w:rsidRPr="00B60C87">
        <w:rPr>
          <w:b/>
          <w:sz w:val="24"/>
          <w:szCs w:val="24"/>
        </w:rPr>
        <w:lastRenderedPageBreak/>
        <w:t>( M.JČ,AJ,PŘ,Z.D,F,CH)  ŠVP ZV LMP</w:t>
      </w:r>
      <w:r w:rsidR="00642B65">
        <w:rPr>
          <w:b/>
          <w:sz w:val="24"/>
          <w:szCs w:val="24"/>
        </w:rPr>
        <w:t xml:space="preserve">  II. stupeň</w:t>
      </w:r>
    </w:p>
    <w:p w:rsidR="009958C7" w:rsidRDefault="009958C7" w:rsidP="009958C7">
      <w:pPr>
        <w:numPr>
          <w:ilvl w:val="0"/>
          <w:numId w:val="32"/>
        </w:numPr>
        <w:tabs>
          <w:tab w:val="left" w:pos="426"/>
        </w:tabs>
        <w:spacing w:before="120" w:line="240" w:lineRule="atLeast"/>
        <w:ind w:left="0" w:firstLine="0"/>
        <w:jc w:val="both"/>
        <w:rPr>
          <w:sz w:val="18"/>
          <w:szCs w:val="18"/>
        </w:rPr>
      </w:pPr>
      <w:r>
        <w:rPr>
          <w:sz w:val="18"/>
          <w:szCs w:val="18"/>
        </w:rPr>
        <w:t>Při klasifikaci výsledků ve vyučovacích předmětech se hodnotí v souladu s požadavky  ŠVP.</w:t>
      </w:r>
    </w:p>
    <w:p w:rsidR="009958C7" w:rsidRDefault="009958C7" w:rsidP="009958C7">
      <w:pPr>
        <w:tabs>
          <w:tab w:val="left" w:pos="0"/>
        </w:tabs>
        <w:spacing w:before="120" w:line="240" w:lineRule="atLeast"/>
        <w:jc w:val="both"/>
        <w:rPr>
          <w:sz w:val="18"/>
          <w:szCs w:val="18"/>
        </w:rPr>
      </w:pPr>
      <w:r>
        <w:rPr>
          <w:sz w:val="18"/>
          <w:szCs w:val="18"/>
        </w:rPr>
        <w:t>Při hodnocení bude přihlíženo k věku žáků, jejich schopnostem, možnostem a zdravotnímu stavu.</w:t>
      </w:r>
    </w:p>
    <w:p w:rsidR="009958C7" w:rsidRDefault="009958C7" w:rsidP="009958C7">
      <w:pPr>
        <w:spacing w:before="120" w:line="240" w:lineRule="atLeast"/>
        <w:jc w:val="both"/>
        <w:rPr>
          <w:b/>
          <w:sz w:val="18"/>
          <w:szCs w:val="18"/>
        </w:rPr>
      </w:pPr>
      <w:r>
        <w:rPr>
          <w:b/>
          <w:sz w:val="18"/>
          <w:szCs w:val="18"/>
        </w:rPr>
        <w:t xml:space="preserve">Stupeň 1 (výborný) </w:t>
      </w:r>
    </w:p>
    <w:p w:rsidR="009958C7" w:rsidRPr="002D62AF" w:rsidRDefault="009958C7" w:rsidP="009958C7">
      <w:pPr>
        <w:spacing w:before="120" w:line="240" w:lineRule="atLeast"/>
        <w:jc w:val="both"/>
        <w:rPr>
          <w:sz w:val="18"/>
          <w:szCs w:val="18"/>
        </w:rPr>
      </w:pPr>
      <w:r>
        <w:rPr>
          <w:sz w:val="18"/>
          <w:szCs w:val="18"/>
        </w:rPr>
        <w:t>Žák osvojené poznatky a dovednosti aplikuje při řešení teoretických a praktických úkolů správně nebo s menšími chybami. Požadované kompetence ovládá vzhledem k míře mentálního postižení přesně a uceleně. Ústní a písemný projev je zpravidla správný a výstižný. Žák je schopen samostatně pracovat po předběžném návodu učitele. Je schopen sebehodnocení.</w:t>
      </w:r>
    </w:p>
    <w:p w:rsidR="009958C7" w:rsidRDefault="009958C7" w:rsidP="009958C7">
      <w:pPr>
        <w:spacing w:before="120" w:line="240" w:lineRule="atLeast"/>
        <w:rPr>
          <w:b/>
          <w:sz w:val="18"/>
          <w:szCs w:val="18"/>
        </w:rPr>
      </w:pPr>
      <w:r>
        <w:rPr>
          <w:b/>
          <w:sz w:val="18"/>
          <w:szCs w:val="18"/>
        </w:rPr>
        <w:t>Stupeň 2 (chvalitebný)</w:t>
      </w:r>
    </w:p>
    <w:p w:rsidR="009958C7" w:rsidRPr="002D62AF" w:rsidRDefault="009958C7" w:rsidP="009958C7">
      <w:pPr>
        <w:spacing w:before="120" w:line="240" w:lineRule="atLeast"/>
        <w:jc w:val="both"/>
        <w:rPr>
          <w:sz w:val="18"/>
          <w:szCs w:val="18"/>
        </w:rPr>
      </w:pPr>
      <w:r>
        <w:rPr>
          <w:sz w:val="18"/>
          <w:szCs w:val="18"/>
        </w:rPr>
        <w:t>Žák osvojené poznatky a dovednosti aplikuje při řešení teoretických a praktických úkolů s menšími chybami.</w:t>
      </w:r>
      <w:r w:rsidRPr="007F682C">
        <w:rPr>
          <w:sz w:val="18"/>
          <w:szCs w:val="18"/>
        </w:rPr>
        <w:t xml:space="preserve"> </w:t>
      </w:r>
      <w:r>
        <w:rPr>
          <w:sz w:val="18"/>
          <w:szCs w:val="18"/>
        </w:rPr>
        <w:t>Požadované kompetence zvládá s minimálními nedostatky. Ústní a písemný projev má drobné nedostatky ve správnosti a přesnosti.</w:t>
      </w:r>
      <w:r w:rsidRPr="007F682C">
        <w:rPr>
          <w:sz w:val="18"/>
          <w:szCs w:val="18"/>
        </w:rPr>
        <w:t xml:space="preserve"> </w:t>
      </w:r>
      <w:r>
        <w:rPr>
          <w:sz w:val="18"/>
          <w:szCs w:val="18"/>
        </w:rPr>
        <w:t>Žák je schopen samostatně pracovat s menšími obtížemi po předběžném návodu učitele. Většinou je schopen sebehodnocení.</w:t>
      </w:r>
    </w:p>
    <w:p w:rsidR="009958C7" w:rsidRDefault="009958C7" w:rsidP="009958C7">
      <w:pPr>
        <w:spacing w:before="120" w:line="240" w:lineRule="atLeast"/>
        <w:rPr>
          <w:b/>
          <w:sz w:val="18"/>
          <w:szCs w:val="18"/>
        </w:rPr>
      </w:pPr>
      <w:r>
        <w:rPr>
          <w:b/>
          <w:sz w:val="18"/>
          <w:szCs w:val="18"/>
        </w:rPr>
        <w:t>Stupeň 3  (dobrý)</w:t>
      </w:r>
    </w:p>
    <w:p w:rsidR="009958C7" w:rsidRDefault="009958C7" w:rsidP="009958C7">
      <w:pPr>
        <w:spacing w:before="120" w:line="240" w:lineRule="atLeast"/>
        <w:rPr>
          <w:sz w:val="18"/>
          <w:szCs w:val="18"/>
        </w:rPr>
      </w:pPr>
      <w:r w:rsidRPr="00D04E90">
        <w:rPr>
          <w:sz w:val="18"/>
          <w:szCs w:val="18"/>
        </w:rPr>
        <w:t>Žák</w:t>
      </w:r>
      <w:r>
        <w:rPr>
          <w:sz w:val="18"/>
          <w:szCs w:val="18"/>
        </w:rPr>
        <w:t xml:space="preserve"> má v přesnosti a úplnosti požadovaných poznatků četné a závažné mezery. Své vědomosti dokáže uplatnit  jen za pomocí učitele. Jeho ústní a písemný projev je málo rozvinutý. Žák je schopen plnit úkoly pod dohledem učitele, dopouští se častých chyb. Sebehodnocení je schopen jen s pomocí učitele.</w:t>
      </w:r>
    </w:p>
    <w:p w:rsidR="009958C7" w:rsidRDefault="009958C7" w:rsidP="009958C7">
      <w:pPr>
        <w:spacing w:before="120" w:line="240" w:lineRule="atLeast"/>
        <w:jc w:val="both"/>
        <w:rPr>
          <w:b/>
          <w:sz w:val="18"/>
          <w:szCs w:val="18"/>
        </w:rPr>
      </w:pPr>
      <w:r>
        <w:rPr>
          <w:b/>
          <w:sz w:val="18"/>
          <w:szCs w:val="18"/>
        </w:rPr>
        <w:t xml:space="preserve">Stupeň 4 (dostatečný)  </w:t>
      </w:r>
    </w:p>
    <w:p w:rsidR="009958C7" w:rsidRPr="002D62AF" w:rsidRDefault="009958C7" w:rsidP="009958C7">
      <w:pPr>
        <w:spacing w:before="120" w:line="240" w:lineRule="atLeast"/>
        <w:jc w:val="both"/>
        <w:rPr>
          <w:sz w:val="18"/>
          <w:szCs w:val="18"/>
        </w:rPr>
      </w:pPr>
      <w:r w:rsidRPr="002D62AF">
        <w:rPr>
          <w:sz w:val="18"/>
          <w:szCs w:val="18"/>
        </w:rPr>
        <w:t>Žák má v přesnosti a úplnosti požadovaných poznatků četné a závažné mezery</w:t>
      </w:r>
      <w:r>
        <w:rPr>
          <w:sz w:val="18"/>
          <w:szCs w:val="18"/>
        </w:rPr>
        <w:t>. Své vědomosti dokáže uplatnit velmi omezeně a jen za stálé pomoci učitele. Ústní a písemný projev je nepřesný, nedostačující a nerozvinutý. Má velké nedostatky při řešení úkolů. Požadované kompetence celkově nezvládá, vyžaduje při jejich plnění pomoc učitele. Žák je schopen pracovat pouze pod trvalým vedením učitele. Sebehodnocení není téměř schopen.</w:t>
      </w:r>
    </w:p>
    <w:p w:rsidR="009958C7" w:rsidRDefault="009958C7" w:rsidP="009958C7">
      <w:pPr>
        <w:spacing w:before="120" w:line="240" w:lineRule="atLeast"/>
        <w:rPr>
          <w:b/>
          <w:sz w:val="18"/>
          <w:szCs w:val="18"/>
        </w:rPr>
      </w:pPr>
      <w:r>
        <w:rPr>
          <w:b/>
          <w:sz w:val="18"/>
          <w:szCs w:val="18"/>
        </w:rPr>
        <w:t>Stupeň 5 (nedostatečný)</w:t>
      </w:r>
    </w:p>
    <w:p w:rsidR="009958C7" w:rsidRDefault="009958C7" w:rsidP="009958C7">
      <w:pPr>
        <w:spacing w:before="120" w:line="240" w:lineRule="atLeast"/>
        <w:rPr>
          <w:sz w:val="18"/>
          <w:szCs w:val="18"/>
        </w:rPr>
      </w:pPr>
      <w:r>
        <w:rPr>
          <w:sz w:val="18"/>
          <w:szCs w:val="18"/>
        </w:rPr>
        <w:t>Žák si předepsané učivo neosvojil, jeho ústní a písemný projev je nevyhovující. Žák není schopen pracovat ani s trvalou pomocí učitele. Nesplňuje požadované kompetence ani s pomocí učitele. Sebehodnocení není schopen.</w:t>
      </w:r>
    </w:p>
    <w:p w:rsidR="009958C7" w:rsidRPr="002D62AF" w:rsidRDefault="009958C7" w:rsidP="009958C7">
      <w:pPr>
        <w:spacing w:before="120" w:line="240" w:lineRule="atLeast"/>
        <w:rPr>
          <w:sz w:val="18"/>
          <w:szCs w:val="18"/>
        </w:rPr>
      </w:pPr>
    </w:p>
    <w:p w:rsidR="009958C7" w:rsidRPr="00642B65" w:rsidRDefault="009958C7" w:rsidP="009958C7">
      <w:pPr>
        <w:spacing w:before="120" w:line="240" w:lineRule="atLeast"/>
        <w:jc w:val="both"/>
        <w:rPr>
          <w:b/>
          <w:sz w:val="18"/>
          <w:szCs w:val="18"/>
        </w:rPr>
      </w:pPr>
      <w:r w:rsidRPr="00642B65">
        <w:rPr>
          <w:b/>
          <w:sz w:val="18"/>
          <w:szCs w:val="18"/>
        </w:rPr>
        <w:t>2. Kontrolní práce většího rozsahu budou vypracovány podle následujícího rozdělení :</w:t>
      </w:r>
    </w:p>
    <w:p w:rsidR="009958C7" w:rsidRDefault="009958C7" w:rsidP="009958C7">
      <w:pPr>
        <w:spacing w:before="120" w:line="240" w:lineRule="atLeast"/>
        <w:jc w:val="both"/>
        <w:rPr>
          <w:sz w:val="18"/>
          <w:szCs w:val="18"/>
        </w:rPr>
      </w:pPr>
      <w:r>
        <w:rPr>
          <w:sz w:val="18"/>
          <w:szCs w:val="18"/>
        </w:rPr>
        <w:t xml:space="preserve">6. ročník – I. a II. pololetí školního roku – matematika a jazyk český </w:t>
      </w:r>
    </w:p>
    <w:p w:rsidR="009958C7" w:rsidRDefault="009958C7" w:rsidP="009958C7">
      <w:pPr>
        <w:spacing w:before="120" w:line="240" w:lineRule="atLeast"/>
        <w:jc w:val="both"/>
        <w:rPr>
          <w:sz w:val="18"/>
          <w:szCs w:val="18"/>
        </w:rPr>
      </w:pPr>
      <w:r>
        <w:rPr>
          <w:sz w:val="18"/>
          <w:szCs w:val="18"/>
        </w:rPr>
        <w:t xml:space="preserve">               -  I. a II. pololetí školního roku – zeměpis, dějepis, přírodopis, anglický jazyk - testy </w:t>
      </w:r>
    </w:p>
    <w:p w:rsidR="009958C7" w:rsidRDefault="009958C7" w:rsidP="009958C7">
      <w:pPr>
        <w:spacing w:before="120" w:line="240" w:lineRule="atLeast"/>
        <w:jc w:val="both"/>
        <w:rPr>
          <w:sz w:val="18"/>
          <w:szCs w:val="18"/>
        </w:rPr>
      </w:pPr>
      <w:r>
        <w:rPr>
          <w:sz w:val="18"/>
          <w:szCs w:val="18"/>
        </w:rPr>
        <w:t xml:space="preserve">7. ročník – I. a II. pololetí školního roku – matematika a jazyk český </w:t>
      </w:r>
    </w:p>
    <w:p w:rsidR="009958C7" w:rsidRDefault="009958C7" w:rsidP="009958C7">
      <w:pPr>
        <w:spacing w:before="120" w:line="240" w:lineRule="atLeast"/>
        <w:jc w:val="both"/>
        <w:rPr>
          <w:sz w:val="18"/>
          <w:szCs w:val="18"/>
        </w:rPr>
      </w:pPr>
      <w:r>
        <w:rPr>
          <w:sz w:val="18"/>
          <w:szCs w:val="18"/>
        </w:rPr>
        <w:t xml:space="preserve">               -  I. a II. pololetí školního roku – zeměpis, dějepis, přírodopis, anglický jazyk – testy</w:t>
      </w:r>
    </w:p>
    <w:p w:rsidR="009958C7" w:rsidRDefault="009958C7" w:rsidP="009958C7">
      <w:pPr>
        <w:spacing w:before="120" w:line="240" w:lineRule="atLeast"/>
        <w:jc w:val="both"/>
        <w:rPr>
          <w:sz w:val="18"/>
          <w:szCs w:val="18"/>
        </w:rPr>
      </w:pPr>
      <w:r>
        <w:rPr>
          <w:sz w:val="18"/>
          <w:szCs w:val="18"/>
        </w:rPr>
        <w:t xml:space="preserve">8. ročník – I. a II. pololetí školního roku – matematika a jazyk český </w:t>
      </w:r>
    </w:p>
    <w:p w:rsidR="009958C7" w:rsidRDefault="009958C7" w:rsidP="009958C7">
      <w:pPr>
        <w:spacing w:before="120" w:line="240" w:lineRule="atLeast"/>
        <w:jc w:val="both"/>
        <w:rPr>
          <w:sz w:val="18"/>
          <w:szCs w:val="18"/>
        </w:rPr>
      </w:pPr>
      <w:r>
        <w:rPr>
          <w:sz w:val="18"/>
          <w:szCs w:val="18"/>
        </w:rPr>
        <w:t xml:space="preserve">               -  I. a II. pololetí školního roku – zeměpis, dějepis, přírodopis, fyzika, chemie, anglický jazyk - testy </w:t>
      </w:r>
    </w:p>
    <w:p w:rsidR="009958C7" w:rsidRDefault="009958C7" w:rsidP="009958C7">
      <w:pPr>
        <w:spacing w:before="120" w:line="240" w:lineRule="atLeast"/>
        <w:jc w:val="both"/>
        <w:rPr>
          <w:sz w:val="18"/>
          <w:szCs w:val="18"/>
        </w:rPr>
      </w:pPr>
      <w:r>
        <w:rPr>
          <w:sz w:val="18"/>
          <w:szCs w:val="18"/>
        </w:rPr>
        <w:t xml:space="preserve">9. ročník – I. a II. pololetí školního roku – matematika a jazyk český </w:t>
      </w:r>
    </w:p>
    <w:p w:rsidR="009958C7" w:rsidRDefault="009958C7" w:rsidP="009958C7">
      <w:pPr>
        <w:spacing w:before="120" w:line="240" w:lineRule="atLeast"/>
        <w:jc w:val="both"/>
        <w:rPr>
          <w:sz w:val="18"/>
          <w:szCs w:val="18"/>
        </w:rPr>
      </w:pPr>
      <w:r>
        <w:rPr>
          <w:sz w:val="18"/>
          <w:szCs w:val="18"/>
        </w:rPr>
        <w:t xml:space="preserve">               -  I. a II. pololetí školního roku – zeměpis, dějepis, přírodopis, fyzika, chemie, anglický jazyk - testy </w:t>
      </w:r>
    </w:p>
    <w:p w:rsidR="009958C7" w:rsidRDefault="009958C7" w:rsidP="009958C7">
      <w:pPr>
        <w:spacing w:before="120" w:line="240" w:lineRule="atLeast"/>
        <w:rPr>
          <w:sz w:val="18"/>
          <w:szCs w:val="18"/>
        </w:rPr>
      </w:pPr>
    </w:p>
    <w:p w:rsidR="009958C7" w:rsidRDefault="009958C7" w:rsidP="009958C7">
      <w:pPr>
        <w:spacing w:before="120" w:line="240" w:lineRule="atLeast"/>
        <w:rPr>
          <w:sz w:val="18"/>
          <w:szCs w:val="18"/>
        </w:rPr>
      </w:pPr>
    </w:p>
    <w:p w:rsidR="009958C7" w:rsidRPr="00B60C87" w:rsidRDefault="0010781A" w:rsidP="009958C7">
      <w:pPr>
        <w:pStyle w:val="Nadpis5"/>
        <w:rPr>
          <w:sz w:val="24"/>
          <w:szCs w:val="24"/>
        </w:rPr>
      </w:pPr>
      <w:r w:rsidRPr="00B60C87">
        <w:rPr>
          <w:sz w:val="24"/>
          <w:szCs w:val="24"/>
        </w:rPr>
        <w:t>Hodnocení</w:t>
      </w:r>
      <w:r w:rsidR="009958C7" w:rsidRPr="00B60C87">
        <w:rPr>
          <w:sz w:val="24"/>
          <w:szCs w:val="24"/>
        </w:rPr>
        <w:t xml:space="preserve"> ve vyučovacích předmětech - s převahou výchovného zaměření </w:t>
      </w:r>
    </w:p>
    <w:p w:rsidR="009958C7" w:rsidRPr="00B60C87" w:rsidRDefault="009958C7" w:rsidP="00806BF9">
      <w:pPr>
        <w:pStyle w:val="Nadpis5"/>
        <w:rPr>
          <w:sz w:val="24"/>
          <w:szCs w:val="24"/>
        </w:rPr>
      </w:pPr>
      <w:r w:rsidRPr="00B60C87">
        <w:rPr>
          <w:sz w:val="24"/>
          <w:szCs w:val="24"/>
        </w:rPr>
        <w:t>( VV,HV,PV,TV,OV)  ŠVP ZV LMP</w:t>
      </w:r>
      <w:r w:rsidR="00642B65">
        <w:rPr>
          <w:sz w:val="24"/>
          <w:szCs w:val="24"/>
        </w:rPr>
        <w:t xml:space="preserve">  II. stupeň</w:t>
      </w:r>
    </w:p>
    <w:p w:rsidR="009958C7" w:rsidRDefault="009958C7" w:rsidP="009958C7">
      <w:pPr>
        <w:spacing w:before="120" w:line="240" w:lineRule="atLeast"/>
        <w:jc w:val="both"/>
        <w:rPr>
          <w:b/>
          <w:sz w:val="18"/>
          <w:szCs w:val="18"/>
        </w:rPr>
      </w:pPr>
      <w:r>
        <w:rPr>
          <w:b/>
          <w:sz w:val="18"/>
          <w:szCs w:val="18"/>
        </w:rPr>
        <w:t>Stupeň 1 (výborný)</w:t>
      </w:r>
    </w:p>
    <w:p w:rsidR="009958C7" w:rsidRDefault="009958C7" w:rsidP="009958C7">
      <w:pPr>
        <w:tabs>
          <w:tab w:val="left" w:pos="426"/>
        </w:tabs>
        <w:spacing w:before="120" w:line="240" w:lineRule="atLeast"/>
        <w:jc w:val="both"/>
        <w:rPr>
          <w:sz w:val="18"/>
          <w:szCs w:val="18"/>
        </w:rPr>
      </w:pPr>
      <w:r>
        <w:rPr>
          <w:sz w:val="18"/>
          <w:szCs w:val="18"/>
        </w:rPr>
        <w:t>Žák je v činnostech velmi aktivní. Pracuje tvořivě, samostatně, využívá své osobní předpoklady a velmi úspěšně je rozvíjí. Jeho projev je esteticky působivý a přesný. Má o předmět zájem. Má dobře osvojené pracovní dovednosti a návyky. Bezpečně pracuje s nástroji, materiálem a vybavením.</w:t>
      </w:r>
    </w:p>
    <w:p w:rsidR="004E0446" w:rsidRDefault="004E0446" w:rsidP="009958C7">
      <w:pPr>
        <w:spacing w:before="120" w:line="240" w:lineRule="atLeast"/>
        <w:rPr>
          <w:b/>
          <w:sz w:val="18"/>
          <w:szCs w:val="18"/>
        </w:rPr>
      </w:pPr>
    </w:p>
    <w:p w:rsidR="004E0446" w:rsidRDefault="009958C7" w:rsidP="009958C7">
      <w:pPr>
        <w:spacing w:before="120" w:line="240" w:lineRule="atLeast"/>
        <w:rPr>
          <w:b/>
          <w:sz w:val="18"/>
          <w:szCs w:val="18"/>
        </w:rPr>
      </w:pPr>
      <w:r>
        <w:rPr>
          <w:b/>
          <w:sz w:val="18"/>
          <w:szCs w:val="18"/>
        </w:rPr>
        <w:t>Stupeň 2 (chvalitebný)</w:t>
      </w:r>
    </w:p>
    <w:p w:rsidR="009958C7" w:rsidRDefault="009958C7" w:rsidP="009958C7">
      <w:pPr>
        <w:tabs>
          <w:tab w:val="left" w:pos="426"/>
        </w:tabs>
        <w:spacing w:before="120" w:line="240" w:lineRule="atLeast"/>
        <w:rPr>
          <w:sz w:val="18"/>
          <w:szCs w:val="18"/>
        </w:rPr>
      </w:pPr>
      <w:r>
        <w:rPr>
          <w:sz w:val="18"/>
          <w:szCs w:val="18"/>
        </w:rPr>
        <w:lastRenderedPageBreak/>
        <w:t>Žák je v činnostech aktivní, převážně samostatný, využívá své osobní předpoklady, které úspěšně rozvíjí.</w:t>
      </w:r>
      <w:r w:rsidRPr="00C5588C">
        <w:rPr>
          <w:sz w:val="18"/>
          <w:szCs w:val="18"/>
        </w:rPr>
        <w:t xml:space="preserve"> </w:t>
      </w:r>
      <w:r>
        <w:rPr>
          <w:sz w:val="18"/>
          <w:szCs w:val="18"/>
        </w:rPr>
        <w:t>Jeho projev je esteticky působivý s menšími nedostatky.</w:t>
      </w:r>
      <w:r w:rsidRPr="00C5588C">
        <w:rPr>
          <w:sz w:val="18"/>
          <w:szCs w:val="18"/>
        </w:rPr>
        <w:t xml:space="preserve"> </w:t>
      </w:r>
      <w:r>
        <w:rPr>
          <w:sz w:val="18"/>
          <w:szCs w:val="18"/>
        </w:rPr>
        <w:t>Má o předmět zájem. Pracovní dovednosti a návyky aplikuje téměř samostatně. Dovede zacházet s nástroji, materiálem a vybavením.</w:t>
      </w:r>
    </w:p>
    <w:p w:rsidR="009958C7" w:rsidRDefault="009958C7" w:rsidP="009958C7">
      <w:pPr>
        <w:spacing w:before="120" w:line="240" w:lineRule="atLeast"/>
        <w:rPr>
          <w:b/>
          <w:sz w:val="18"/>
          <w:szCs w:val="18"/>
        </w:rPr>
      </w:pPr>
      <w:r>
        <w:rPr>
          <w:b/>
          <w:sz w:val="18"/>
          <w:szCs w:val="18"/>
        </w:rPr>
        <w:t>Stupeň 3  (dobrý)</w:t>
      </w:r>
    </w:p>
    <w:p w:rsidR="009958C7" w:rsidRDefault="009958C7" w:rsidP="009958C7">
      <w:pPr>
        <w:tabs>
          <w:tab w:val="left" w:pos="426"/>
        </w:tabs>
        <w:spacing w:before="120" w:line="240" w:lineRule="atLeast"/>
        <w:rPr>
          <w:sz w:val="18"/>
          <w:szCs w:val="18"/>
        </w:rPr>
      </w:pPr>
      <w:r>
        <w:rPr>
          <w:sz w:val="18"/>
          <w:szCs w:val="18"/>
        </w:rPr>
        <w:t>Žák je v činnostech méně aktivní, tvořivý a samostatný. Nevyužívá své schopnosti v individuálním a kolektivním projevu. Jeho projev je málo působivý, dopouští se v něm chyb. Nemá aktivní zájem o předmět. Pracovní dovednosti a návyky dovede aplikovat jen za pomoci učitele. S částečnou neobratností používá nástroje, vybavení a materiál.</w:t>
      </w:r>
    </w:p>
    <w:p w:rsidR="009958C7" w:rsidRDefault="009958C7" w:rsidP="009958C7">
      <w:pPr>
        <w:spacing w:before="120" w:line="240" w:lineRule="atLeast"/>
        <w:jc w:val="both"/>
        <w:rPr>
          <w:b/>
          <w:sz w:val="18"/>
          <w:szCs w:val="18"/>
        </w:rPr>
      </w:pPr>
      <w:r>
        <w:rPr>
          <w:b/>
          <w:sz w:val="18"/>
          <w:szCs w:val="18"/>
        </w:rPr>
        <w:t xml:space="preserve">Stupeň 4 (dostatečný)  </w:t>
      </w:r>
    </w:p>
    <w:p w:rsidR="009958C7" w:rsidRDefault="009958C7" w:rsidP="009958C7">
      <w:pPr>
        <w:tabs>
          <w:tab w:val="left" w:pos="426"/>
        </w:tabs>
        <w:spacing w:before="120" w:line="240" w:lineRule="atLeast"/>
        <w:rPr>
          <w:sz w:val="18"/>
          <w:szCs w:val="18"/>
        </w:rPr>
      </w:pPr>
      <w:r>
        <w:rPr>
          <w:sz w:val="18"/>
          <w:szCs w:val="18"/>
        </w:rPr>
        <w:t>Žák je v činnostech málo aktivní, tvořivý. Rozvoj jeho schopností a jeho projev jsou málo uspokojivé. Úkoly řeší s častými chybami. Vědomosti a dovednosti aplikuje jen se značnou pomocí učitele. Projevuje jen velmi malý zájem a snahu. Je neobratný při používání nástrojů, vybavení a materiálů.</w:t>
      </w:r>
    </w:p>
    <w:p w:rsidR="009958C7" w:rsidRDefault="009958C7" w:rsidP="009958C7">
      <w:pPr>
        <w:spacing w:before="120" w:line="240" w:lineRule="atLeast"/>
        <w:rPr>
          <w:b/>
          <w:sz w:val="18"/>
          <w:szCs w:val="18"/>
        </w:rPr>
      </w:pPr>
      <w:r>
        <w:rPr>
          <w:b/>
          <w:sz w:val="18"/>
          <w:szCs w:val="18"/>
        </w:rPr>
        <w:t>Stupeň 5 (nedostatečný)</w:t>
      </w:r>
    </w:p>
    <w:p w:rsidR="009958C7" w:rsidRDefault="009958C7" w:rsidP="009958C7">
      <w:pPr>
        <w:tabs>
          <w:tab w:val="left" w:pos="426"/>
        </w:tabs>
        <w:spacing w:before="120" w:line="240" w:lineRule="atLeast"/>
        <w:jc w:val="both"/>
        <w:rPr>
          <w:sz w:val="18"/>
          <w:szCs w:val="18"/>
        </w:rPr>
      </w:pPr>
      <w:r>
        <w:rPr>
          <w:sz w:val="18"/>
          <w:szCs w:val="18"/>
        </w:rPr>
        <w:t>Žák je v činnostech převážně pasivní. Rozvoj jeho schopností je neuspokojivý. Jeho projev je většinou chybný a nemá estetickou hodnotu. Minimálně osvojené vědomosti a dovednosti nedovede aplikovat. Neprojevuje zájem o práci, je neobratný, nedovede používat nástroje, vybavení a materiál.</w:t>
      </w:r>
    </w:p>
    <w:p w:rsidR="009958C7" w:rsidRDefault="009958C7" w:rsidP="009958C7">
      <w:pPr>
        <w:tabs>
          <w:tab w:val="left" w:pos="426"/>
        </w:tabs>
        <w:spacing w:before="120" w:line="240" w:lineRule="atLeast"/>
        <w:jc w:val="both"/>
        <w:rPr>
          <w:sz w:val="18"/>
          <w:szCs w:val="18"/>
        </w:rPr>
      </w:pPr>
      <w:r>
        <w:rPr>
          <w:sz w:val="18"/>
          <w:szCs w:val="18"/>
        </w:rPr>
        <w:t>Stupeň 4 a stupeň 5 se ve výchovných předmětech uděluje výjimečně. Je kladen důraz ke schopnostem jednotlivých žáků na základě diagnózy. Úkolem pedagoga je najít u žáka pozitivní vztah k výchovným předmětům.</w:t>
      </w:r>
    </w:p>
    <w:p w:rsidR="009958C7" w:rsidRDefault="009958C7" w:rsidP="009958C7">
      <w:pPr>
        <w:tabs>
          <w:tab w:val="left" w:pos="426"/>
        </w:tabs>
        <w:spacing w:before="120" w:line="240" w:lineRule="atLeast"/>
        <w:jc w:val="both"/>
        <w:rPr>
          <w:sz w:val="18"/>
          <w:szCs w:val="18"/>
        </w:rPr>
      </w:pPr>
      <w:r>
        <w:rPr>
          <w:sz w:val="18"/>
          <w:szCs w:val="18"/>
        </w:rPr>
        <w:t>3.</w:t>
      </w:r>
      <w:r>
        <w:rPr>
          <w:sz w:val="18"/>
          <w:szCs w:val="18"/>
        </w:rPr>
        <w:tab/>
        <w:t>V tělesné výchově se žák hodnotí s přihlédnutím k jeho  zdravotnímu stavu, všeobecné tělesné zdatnosti, výkonnosti  a péče o vlastní zdraví.</w:t>
      </w:r>
    </w:p>
    <w:p w:rsidR="009958C7" w:rsidRDefault="009958C7" w:rsidP="009958C7">
      <w:pPr>
        <w:tabs>
          <w:tab w:val="left" w:pos="426"/>
        </w:tabs>
        <w:spacing w:before="120" w:line="240" w:lineRule="atLeast"/>
        <w:jc w:val="both"/>
        <w:rPr>
          <w:sz w:val="18"/>
          <w:szCs w:val="18"/>
        </w:rPr>
      </w:pPr>
      <w:r>
        <w:rPr>
          <w:sz w:val="18"/>
          <w:szCs w:val="18"/>
        </w:rPr>
        <w:t>4.</w:t>
      </w:r>
      <w:r>
        <w:rPr>
          <w:sz w:val="18"/>
          <w:szCs w:val="18"/>
        </w:rPr>
        <w:tab/>
        <w:t>Ve výtvarné výchově, hudební výchově a pracovních činnostech se žák hodnotí s přihlédnutím k jeho zdravotnímu stavu  dle vztahu k dané práci, samostatnosti a tvořivosti.</w:t>
      </w:r>
    </w:p>
    <w:p w:rsidR="008B0972" w:rsidRDefault="008B0972" w:rsidP="007F682C">
      <w:pPr>
        <w:spacing w:before="120" w:line="240" w:lineRule="atLeast"/>
        <w:rPr>
          <w:sz w:val="18"/>
          <w:szCs w:val="18"/>
        </w:rPr>
      </w:pPr>
    </w:p>
    <w:p w:rsidR="0091733D" w:rsidRDefault="0091733D" w:rsidP="007F682C">
      <w:pPr>
        <w:spacing w:before="120" w:line="240" w:lineRule="atLeast"/>
        <w:rPr>
          <w:sz w:val="18"/>
          <w:szCs w:val="18"/>
        </w:rPr>
      </w:pPr>
    </w:p>
    <w:p w:rsidR="00B60C87" w:rsidRPr="00FA73ED" w:rsidRDefault="00B60C87" w:rsidP="00B60C87">
      <w:pPr>
        <w:spacing w:before="120" w:line="240" w:lineRule="atLeast"/>
        <w:rPr>
          <w:b/>
          <w:sz w:val="24"/>
          <w:szCs w:val="24"/>
        </w:rPr>
      </w:pPr>
      <w:r>
        <w:rPr>
          <w:b/>
        </w:rPr>
        <w:t xml:space="preserve">                            </w:t>
      </w:r>
      <w:r w:rsidRPr="00B60C87">
        <w:rPr>
          <w:b/>
          <w:sz w:val="24"/>
          <w:szCs w:val="24"/>
        </w:rPr>
        <w:t>Hodnocení předmětu speciálně pedagogické péče</w:t>
      </w:r>
    </w:p>
    <w:p w:rsidR="00FA73ED" w:rsidRPr="00FA73ED" w:rsidRDefault="00FA73ED" w:rsidP="00FA73ED">
      <w:pPr>
        <w:spacing w:before="120" w:line="240" w:lineRule="atLeast"/>
        <w:rPr>
          <w:sz w:val="18"/>
          <w:szCs w:val="18"/>
        </w:rPr>
      </w:pPr>
      <w:r w:rsidRPr="00FA73ED">
        <w:rPr>
          <w:sz w:val="18"/>
          <w:szCs w:val="18"/>
        </w:rPr>
        <w:t>Předmět speciálně pedagogické péče pro žáky se speciálními vzdělávacími potře</w:t>
      </w:r>
      <w:r w:rsidR="00440F8E">
        <w:rPr>
          <w:sz w:val="18"/>
          <w:szCs w:val="18"/>
        </w:rPr>
        <w:t>bami se nehodnotí, ani neuvádí</w:t>
      </w:r>
      <w:r w:rsidRPr="00FA73ED">
        <w:rPr>
          <w:sz w:val="18"/>
          <w:szCs w:val="18"/>
        </w:rPr>
        <w:t xml:space="preserve"> na vysvědčení. Tento předmět je zahrnut do vzdělávacího programu.  </w:t>
      </w:r>
    </w:p>
    <w:p w:rsidR="00FA73ED" w:rsidRPr="00FA73ED" w:rsidRDefault="00FA73ED" w:rsidP="00FA73ED">
      <w:pPr>
        <w:spacing w:before="120" w:line="240" w:lineRule="atLeast"/>
        <w:rPr>
          <w:b/>
          <w:sz w:val="18"/>
          <w:szCs w:val="18"/>
        </w:rPr>
      </w:pPr>
    </w:p>
    <w:p w:rsidR="00B60C87" w:rsidRDefault="00B60C87" w:rsidP="00B60C87">
      <w:pPr>
        <w:spacing w:before="120" w:line="240" w:lineRule="atLeast"/>
        <w:rPr>
          <w:b/>
        </w:rPr>
      </w:pPr>
    </w:p>
    <w:p w:rsidR="009958C7" w:rsidRDefault="009958C7" w:rsidP="007F682C">
      <w:pPr>
        <w:spacing w:before="120" w:line="240" w:lineRule="atLeast"/>
        <w:rPr>
          <w:sz w:val="18"/>
          <w:szCs w:val="18"/>
        </w:rPr>
      </w:pPr>
    </w:p>
    <w:p w:rsidR="009958C7" w:rsidRDefault="009958C7" w:rsidP="007F682C">
      <w:pPr>
        <w:spacing w:before="120" w:line="240" w:lineRule="atLeast"/>
        <w:rPr>
          <w:sz w:val="18"/>
          <w:szCs w:val="18"/>
        </w:rPr>
      </w:pPr>
    </w:p>
    <w:p w:rsidR="009958C7" w:rsidRDefault="009958C7" w:rsidP="007F682C">
      <w:pPr>
        <w:spacing w:before="120" w:line="240" w:lineRule="atLeast"/>
        <w:rPr>
          <w:sz w:val="18"/>
          <w:szCs w:val="18"/>
        </w:rPr>
      </w:pPr>
    </w:p>
    <w:p w:rsidR="009958C7" w:rsidRDefault="009958C7" w:rsidP="007F682C">
      <w:pPr>
        <w:spacing w:before="120" w:line="240" w:lineRule="atLeast"/>
        <w:rPr>
          <w:sz w:val="18"/>
          <w:szCs w:val="18"/>
        </w:rPr>
      </w:pPr>
    </w:p>
    <w:p w:rsidR="00642B65" w:rsidRDefault="00642B65" w:rsidP="007F682C">
      <w:pPr>
        <w:spacing w:before="120" w:line="240" w:lineRule="atLeast"/>
        <w:rPr>
          <w:sz w:val="18"/>
          <w:szCs w:val="18"/>
        </w:rPr>
      </w:pPr>
    </w:p>
    <w:p w:rsidR="00642B65" w:rsidRDefault="00642B65" w:rsidP="007F682C">
      <w:pPr>
        <w:spacing w:before="120" w:line="240" w:lineRule="atLeast"/>
        <w:rPr>
          <w:sz w:val="18"/>
          <w:szCs w:val="18"/>
        </w:rPr>
      </w:pPr>
    </w:p>
    <w:p w:rsidR="00642B65" w:rsidRDefault="00642B65" w:rsidP="007F682C">
      <w:pPr>
        <w:spacing w:before="120" w:line="240" w:lineRule="atLeast"/>
        <w:rPr>
          <w:sz w:val="18"/>
          <w:szCs w:val="18"/>
        </w:rPr>
      </w:pPr>
    </w:p>
    <w:p w:rsidR="00642B65" w:rsidRDefault="00642B65" w:rsidP="007F682C">
      <w:pPr>
        <w:spacing w:before="120" w:line="240" w:lineRule="atLeast"/>
        <w:rPr>
          <w:sz w:val="18"/>
          <w:szCs w:val="18"/>
        </w:rPr>
      </w:pPr>
    </w:p>
    <w:p w:rsidR="00642B65" w:rsidRDefault="00642B65" w:rsidP="007F682C">
      <w:pPr>
        <w:spacing w:before="120" w:line="240" w:lineRule="atLeast"/>
        <w:rPr>
          <w:sz w:val="18"/>
          <w:szCs w:val="18"/>
        </w:rPr>
      </w:pPr>
    </w:p>
    <w:p w:rsidR="00642B65" w:rsidRDefault="00642B65" w:rsidP="007F682C">
      <w:pPr>
        <w:spacing w:before="120" w:line="240" w:lineRule="atLeast"/>
        <w:rPr>
          <w:sz w:val="18"/>
          <w:szCs w:val="18"/>
        </w:rPr>
      </w:pPr>
    </w:p>
    <w:p w:rsidR="00642B65" w:rsidRDefault="00642B65" w:rsidP="007F682C">
      <w:pPr>
        <w:spacing w:before="120" w:line="240" w:lineRule="atLeast"/>
        <w:rPr>
          <w:sz w:val="18"/>
          <w:szCs w:val="18"/>
        </w:rPr>
      </w:pPr>
    </w:p>
    <w:p w:rsidR="00642B65" w:rsidRDefault="00642B65" w:rsidP="007F682C">
      <w:pPr>
        <w:spacing w:before="120" w:line="240" w:lineRule="atLeast"/>
        <w:rPr>
          <w:sz w:val="18"/>
          <w:szCs w:val="18"/>
        </w:rPr>
      </w:pPr>
    </w:p>
    <w:p w:rsidR="00642B65" w:rsidRDefault="00642B65" w:rsidP="007F682C">
      <w:pPr>
        <w:spacing w:before="120" w:line="240" w:lineRule="atLeast"/>
        <w:rPr>
          <w:sz w:val="18"/>
          <w:szCs w:val="18"/>
        </w:rPr>
      </w:pPr>
    </w:p>
    <w:p w:rsidR="00642B65" w:rsidRDefault="00642B65" w:rsidP="007F682C">
      <w:pPr>
        <w:spacing w:before="120" w:line="240" w:lineRule="atLeast"/>
        <w:rPr>
          <w:sz w:val="18"/>
          <w:szCs w:val="18"/>
        </w:rPr>
      </w:pPr>
    </w:p>
    <w:p w:rsidR="00642B65" w:rsidRDefault="00642B65" w:rsidP="007F682C">
      <w:pPr>
        <w:spacing w:before="120" w:line="240" w:lineRule="atLeast"/>
        <w:rPr>
          <w:sz w:val="18"/>
          <w:szCs w:val="18"/>
        </w:rPr>
      </w:pPr>
    </w:p>
    <w:p w:rsidR="00642B65" w:rsidRDefault="00642B65" w:rsidP="007F682C">
      <w:pPr>
        <w:spacing w:before="120" w:line="240" w:lineRule="atLeast"/>
        <w:rPr>
          <w:sz w:val="18"/>
          <w:szCs w:val="18"/>
        </w:rPr>
      </w:pPr>
    </w:p>
    <w:p w:rsidR="00642B65" w:rsidRDefault="00642B65" w:rsidP="007F682C">
      <w:pPr>
        <w:spacing w:before="120" w:line="240" w:lineRule="atLeast"/>
        <w:rPr>
          <w:sz w:val="18"/>
          <w:szCs w:val="18"/>
        </w:rPr>
      </w:pPr>
    </w:p>
    <w:p w:rsidR="009958C7" w:rsidRDefault="009958C7" w:rsidP="007F682C">
      <w:pPr>
        <w:spacing w:before="120" w:line="240" w:lineRule="atLeast"/>
        <w:rPr>
          <w:sz w:val="18"/>
          <w:szCs w:val="18"/>
        </w:rPr>
      </w:pPr>
    </w:p>
    <w:p w:rsidR="00642B65" w:rsidRDefault="00642B65" w:rsidP="007F682C">
      <w:pPr>
        <w:spacing w:before="120" w:line="240" w:lineRule="atLeast"/>
        <w:rPr>
          <w:sz w:val="18"/>
          <w:szCs w:val="18"/>
        </w:rPr>
      </w:pPr>
    </w:p>
    <w:p w:rsidR="009D06B8" w:rsidRDefault="009D06B8" w:rsidP="007F682C">
      <w:pPr>
        <w:spacing w:before="120" w:line="240" w:lineRule="atLeast"/>
        <w:rPr>
          <w:sz w:val="18"/>
          <w:szCs w:val="18"/>
        </w:rPr>
      </w:pPr>
    </w:p>
    <w:p w:rsidR="009D06B8" w:rsidRDefault="009D06B8" w:rsidP="007F682C">
      <w:pPr>
        <w:spacing w:before="120" w:line="240" w:lineRule="atLeast"/>
        <w:rPr>
          <w:sz w:val="18"/>
          <w:szCs w:val="18"/>
        </w:rPr>
      </w:pPr>
    </w:p>
    <w:p w:rsidR="002D754A" w:rsidRDefault="00642B65" w:rsidP="002D754A">
      <w:pPr>
        <w:rPr>
          <w:sz w:val="18"/>
          <w:szCs w:val="18"/>
        </w:rPr>
      </w:pPr>
      <w:r>
        <w:rPr>
          <w:sz w:val="18"/>
          <w:szCs w:val="18"/>
        </w:rPr>
        <w:t>Příloha č. 1</w:t>
      </w:r>
    </w:p>
    <w:p w:rsidR="00FB4E8F" w:rsidRPr="009D06B8" w:rsidRDefault="00FB4E8F" w:rsidP="00FB4E8F">
      <w:pPr>
        <w:rPr>
          <w:sz w:val="18"/>
          <w:szCs w:val="18"/>
        </w:rPr>
      </w:pPr>
      <w:r>
        <w:rPr>
          <w:sz w:val="18"/>
          <w:szCs w:val="18"/>
        </w:rPr>
        <w:t>Vnitřní pravidla pro hodnocení průběhu a výsledků vzdělávání žáků</w:t>
      </w:r>
    </w:p>
    <w:p w:rsidR="00FB4E8F" w:rsidRDefault="00FB4E8F" w:rsidP="002D754A">
      <w:pPr>
        <w:rPr>
          <w:sz w:val="18"/>
          <w:szCs w:val="18"/>
        </w:rPr>
      </w:pPr>
    </w:p>
    <w:p w:rsidR="002D754A" w:rsidRPr="002D754A" w:rsidRDefault="002D754A" w:rsidP="002D754A">
      <w:pPr>
        <w:rPr>
          <w:sz w:val="18"/>
          <w:szCs w:val="18"/>
        </w:rPr>
      </w:pPr>
      <w:r w:rsidRPr="002F6DE8">
        <w:rPr>
          <w:b/>
        </w:rPr>
        <w:t xml:space="preserve">I. Hodnocení žáka </w:t>
      </w:r>
      <w:r>
        <w:rPr>
          <w:b/>
        </w:rPr>
        <w:t xml:space="preserve">základní školy speciální </w:t>
      </w:r>
      <w:r w:rsidRPr="002F6DE8">
        <w:rPr>
          <w:b/>
        </w:rPr>
        <w:t xml:space="preserve">vzdělávaného podle </w:t>
      </w:r>
      <w:r>
        <w:rPr>
          <w:b/>
        </w:rPr>
        <w:t>RVP ZŠS díl I</w:t>
      </w:r>
    </w:p>
    <w:p w:rsidR="008B0972" w:rsidRDefault="008B0972" w:rsidP="008B0972">
      <w:pPr>
        <w:rPr>
          <w:b/>
          <w:sz w:val="36"/>
          <w:szCs w:val="36"/>
        </w:rPr>
      </w:pPr>
    </w:p>
    <w:p w:rsidR="00D3268B" w:rsidRDefault="00D3268B" w:rsidP="00D3268B">
      <w:pPr>
        <w:pStyle w:val="Nadpis6"/>
        <w:ind w:left="0"/>
        <w:jc w:val="center"/>
      </w:pPr>
      <w:r>
        <w:t>Hodnocení žáků</w:t>
      </w:r>
    </w:p>
    <w:p w:rsidR="00642B65" w:rsidRDefault="00642B65" w:rsidP="00D3268B">
      <w:pPr>
        <w:rPr>
          <w:sz w:val="24"/>
          <w:szCs w:val="24"/>
        </w:rPr>
      </w:pPr>
    </w:p>
    <w:p w:rsidR="00210A76" w:rsidRDefault="00210A76" w:rsidP="00210A76">
      <w:pPr>
        <w:spacing w:before="120" w:line="240" w:lineRule="atLeast"/>
        <w:jc w:val="center"/>
        <w:rPr>
          <w:b/>
        </w:rPr>
      </w:pPr>
      <w:r>
        <w:rPr>
          <w:b/>
        </w:rPr>
        <w:t>Pravidla pro hodnocení jsou zpracována v souladu s ustanoveními zákona č. 561/2004 Sb., o předškolním, základním, středním, vyšším odborném a jiném vzdělávání (školský zákon) a na základě vyhlášky č. 48/2005 Sb., o základním vzdělávání a některých náležitostech plnění povinné školní docházky, ve znění pozdějších předpisů.</w:t>
      </w:r>
    </w:p>
    <w:p w:rsidR="00D3268B" w:rsidRDefault="00D3268B" w:rsidP="00210A76">
      <w:pPr>
        <w:spacing w:before="120" w:line="240" w:lineRule="atLeast"/>
        <w:rPr>
          <w:b/>
        </w:rPr>
      </w:pPr>
    </w:p>
    <w:p w:rsidR="00D3268B" w:rsidRDefault="00D3268B" w:rsidP="00D3268B">
      <w:pPr>
        <w:spacing w:before="120" w:line="240" w:lineRule="atLeast"/>
        <w:jc w:val="center"/>
        <w:rPr>
          <w:b/>
        </w:rPr>
      </w:pPr>
    </w:p>
    <w:p w:rsidR="00D3268B" w:rsidRDefault="00D3268B" w:rsidP="00D3268B">
      <w:pPr>
        <w:pStyle w:val="Odstavecaut"/>
        <w:numPr>
          <w:ilvl w:val="0"/>
          <w:numId w:val="0"/>
        </w:numPr>
        <w:jc w:val="center"/>
        <w:rPr>
          <w:b/>
          <w:sz w:val="22"/>
          <w:szCs w:val="22"/>
        </w:rPr>
      </w:pPr>
      <w:r>
        <w:rPr>
          <w:b/>
          <w:sz w:val="22"/>
          <w:szCs w:val="22"/>
        </w:rPr>
        <w:t>Pravidla pro hodnocení žáků</w:t>
      </w:r>
    </w:p>
    <w:p w:rsidR="00D3268B" w:rsidRDefault="00D3268B" w:rsidP="00D3268B">
      <w:pPr>
        <w:pStyle w:val="Odstavecaut"/>
        <w:numPr>
          <w:ilvl w:val="0"/>
          <w:numId w:val="0"/>
        </w:numPr>
        <w:jc w:val="center"/>
        <w:rPr>
          <w:sz w:val="22"/>
          <w:szCs w:val="22"/>
        </w:rPr>
      </w:pPr>
    </w:p>
    <w:p w:rsidR="00D3268B" w:rsidRDefault="00D3268B" w:rsidP="00D3268B">
      <w:pPr>
        <w:pStyle w:val="Odstavecaut"/>
        <w:numPr>
          <w:ilvl w:val="0"/>
          <w:numId w:val="0"/>
        </w:numPr>
        <w:tabs>
          <w:tab w:val="left" w:pos="426"/>
        </w:tabs>
        <w:rPr>
          <w:sz w:val="18"/>
          <w:szCs w:val="18"/>
        </w:rPr>
      </w:pPr>
      <w:r>
        <w:rPr>
          <w:sz w:val="18"/>
          <w:szCs w:val="18"/>
        </w:rPr>
        <w:t>1.</w:t>
      </w:r>
      <w:r>
        <w:rPr>
          <w:sz w:val="18"/>
          <w:szCs w:val="18"/>
        </w:rPr>
        <w:tab/>
        <w:t>Hodnocení průběhu a výsledků vzdělávání a chování žáků je:</w:t>
      </w:r>
    </w:p>
    <w:p w:rsidR="00D3268B" w:rsidRDefault="00D3268B" w:rsidP="00D3268B">
      <w:pPr>
        <w:pStyle w:val="Psmeno"/>
        <w:numPr>
          <w:ilvl w:val="0"/>
          <w:numId w:val="15"/>
        </w:numPr>
        <w:tabs>
          <w:tab w:val="clear" w:pos="645"/>
          <w:tab w:val="num" w:pos="709"/>
        </w:tabs>
        <w:ind w:left="709" w:hanging="283"/>
        <w:rPr>
          <w:sz w:val="18"/>
          <w:szCs w:val="18"/>
        </w:rPr>
      </w:pPr>
      <w:r>
        <w:rPr>
          <w:sz w:val="18"/>
          <w:szCs w:val="18"/>
        </w:rPr>
        <w:t>jednoznačné,</w:t>
      </w:r>
    </w:p>
    <w:p w:rsidR="00D3268B" w:rsidRDefault="00D3268B" w:rsidP="00D3268B">
      <w:pPr>
        <w:pStyle w:val="Psmeno"/>
        <w:numPr>
          <w:ilvl w:val="0"/>
          <w:numId w:val="17"/>
        </w:numPr>
        <w:tabs>
          <w:tab w:val="clear" w:pos="645"/>
          <w:tab w:val="num" w:pos="709"/>
        </w:tabs>
        <w:ind w:left="709" w:hanging="283"/>
        <w:rPr>
          <w:sz w:val="18"/>
          <w:szCs w:val="18"/>
        </w:rPr>
      </w:pPr>
      <w:r>
        <w:rPr>
          <w:sz w:val="18"/>
          <w:szCs w:val="18"/>
        </w:rPr>
        <w:t>srozumitelné,</w:t>
      </w:r>
    </w:p>
    <w:p w:rsidR="00D3268B" w:rsidRDefault="00D3268B" w:rsidP="00D3268B">
      <w:pPr>
        <w:pStyle w:val="Psmeno"/>
        <w:numPr>
          <w:ilvl w:val="0"/>
          <w:numId w:val="19"/>
        </w:numPr>
        <w:tabs>
          <w:tab w:val="clear" w:pos="645"/>
          <w:tab w:val="num" w:pos="709"/>
        </w:tabs>
        <w:ind w:left="709" w:hanging="283"/>
        <w:rPr>
          <w:sz w:val="18"/>
          <w:szCs w:val="18"/>
        </w:rPr>
      </w:pPr>
      <w:r>
        <w:rPr>
          <w:sz w:val="18"/>
          <w:szCs w:val="18"/>
        </w:rPr>
        <w:t>srovnatelné s předem stanovenými kritérii,</w:t>
      </w:r>
    </w:p>
    <w:p w:rsidR="00D3268B" w:rsidRDefault="00D3268B" w:rsidP="00D3268B">
      <w:pPr>
        <w:pStyle w:val="Psmeno"/>
        <w:numPr>
          <w:ilvl w:val="0"/>
          <w:numId w:val="21"/>
        </w:numPr>
        <w:tabs>
          <w:tab w:val="clear" w:pos="645"/>
          <w:tab w:val="num" w:pos="709"/>
        </w:tabs>
        <w:ind w:left="709" w:hanging="283"/>
        <w:rPr>
          <w:sz w:val="18"/>
          <w:szCs w:val="18"/>
        </w:rPr>
      </w:pPr>
      <w:r>
        <w:rPr>
          <w:sz w:val="18"/>
          <w:szCs w:val="18"/>
        </w:rPr>
        <w:t>věcné,</w:t>
      </w:r>
    </w:p>
    <w:p w:rsidR="00D3268B" w:rsidRDefault="00D3268B" w:rsidP="00D3268B">
      <w:pPr>
        <w:pStyle w:val="Psmeno"/>
        <w:numPr>
          <w:ilvl w:val="0"/>
          <w:numId w:val="23"/>
        </w:numPr>
        <w:tabs>
          <w:tab w:val="clear" w:pos="645"/>
          <w:tab w:val="num" w:pos="709"/>
        </w:tabs>
        <w:ind w:left="709" w:hanging="283"/>
        <w:rPr>
          <w:sz w:val="18"/>
          <w:szCs w:val="18"/>
        </w:rPr>
      </w:pPr>
      <w:r>
        <w:rPr>
          <w:sz w:val="18"/>
          <w:szCs w:val="18"/>
        </w:rPr>
        <w:t>všestranné.</w:t>
      </w:r>
    </w:p>
    <w:p w:rsidR="00D3268B" w:rsidRDefault="00D3268B" w:rsidP="00D3268B">
      <w:pPr>
        <w:pStyle w:val="Odstavecaut"/>
        <w:numPr>
          <w:ilvl w:val="0"/>
          <w:numId w:val="0"/>
        </w:numPr>
        <w:tabs>
          <w:tab w:val="left" w:pos="426"/>
        </w:tabs>
        <w:rPr>
          <w:sz w:val="18"/>
          <w:szCs w:val="18"/>
        </w:rPr>
      </w:pPr>
      <w:r>
        <w:rPr>
          <w:sz w:val="18"/>
          <w:szCs w:val="18"/>
        </w:rPr>
        <w:t>2.</w:t>
      </w:r>
      <w:r>
        <w:rPr>
          <w:sz w:val="18"/>
          <w:szCs w:val="18"/>
        </w:rPr>
        <w:tab/>
        <w:t>Hodnocení vychází z posouzení míry dosažení očekávaných výstupů formulovaných v učebních osnovách jednotlivých předmětů školního vzdělávacího programu. Hodnocení je pedagogicky zdůvodněné, odborně správné a doložitelné.</w:t>
      </w:r>
    </w:p>
    <w:p w:rsidR="00D3268B" w:rsidRDefault="00D3268B" w:rsidP="00D3268B">
      <w:pPr>
        <w:pStyle w:val="Odstavecaut"/>
        <w:numPr>
          <w:ilvl w:val="0"/>
          <w:numId w:val="0"/>
        </w:numPr>
        <w:tabs>
          <w:tab w:val="left" w:pos="426"/>
        </w:tabs>
        <w:rPr>
          <w:sz w:val="18"/>
          <w:szCs w:val="18"/>
        </w:rPr>
      </w:pPr>
    </w:p>
    <w:p w:rsidR="00D3268B" w:rsidRDefault="00D3268B" w:rsidP="00D3268B">
      <w:pPr>
        <w:spacing w:before="120" w:line="240" w:lineRule="atLeast"/>
        <w:jc w:val="center"/>
        <w:rPr>
          <w:b/>
        </w:rPr>
      </w:pPr>
    </w:p>
    <w:p w:rsidR="00D3268B" w:rsidRDefault="00D3268B" w:rsidP="00D3268B">
      <w:pPr>
        <w:spacing w:before="120" w:line="240" w:lineRule="atLeast"/>
        <w:jc w:val="center"/>
        <w:rPr>
          <w:b/>
        </w:rPr>
      </w:pPr>
    </w:p>
    <w:p w:rsidR="00D3268B" w:rsidRDefault="00D3268B" w:rsidP="00D3268B">
      <w:pPr>
        <w:spacing w:before="120" w:line="240" w:lineRule="atLeast"/>
        <w:jc w:val="center"/>
        <w:rPr>
          <w:b/>
          <w:sz w:val="22"/>
          <w:szCs w:val="22"/>
        </w:rPr>
      </w:pPr>
      <w:r>
        <w:rPr>
          <w:b/>
          <w:sz w:val="22"/>
          <w:szCs w:val="22"/>
        </w:rPr>
        <w:t>Obecn</w:t>
      </w:r>
      <w:r w:rsidR="00AC2904">
        <w:rPr>
          <w:b/>
          <w:sz w:val="22"/>
          <w:szCs w:val="22"/>
        </w:rPr>
        <w:t>é zásady hodnocení průběhu a výsledků vzdělávání</w:t>
      </w:r>
    </w:p>
    <w:p w:rsidR="00D3268B" w:rsidRDefault="00D3268B" w:rsidP="00D3268B">
      <w:pPr>
        <w:spacing w:before="120" w:line="240" w:lineRule="atLeast"/>
        <w:jc w:val="center"/>
        <w:rPr>
          <w:b/>
          <w:sz w:val="22"/>
          <w:szCs w:val="22"/>
        </w:rPr>
      </w:pPr>
    </w:p>
    <w:p w:rsidR="00D3268B" w:rsidRDefault="00D3268B" w:rsidP="00D3268B">
      <w:pPr>
        <w:tabs>
          <w:tab w:val="left" w:pos="426"/>
        </w:tabs>
        <w:spacing w:before="120" w:line="240" w:lineRule="atLeast"/>
        <w:jc w:val="both"/>
        <w:rPr>
          <w:sz w:val="18"/>
          <w:szCs w:val="18"/>
        </w:rPr>
      </w:pPr>
      <w:r>
        <w:rPr>
          <w:sz w:val="18"/>
          <w:szCs w:val="18"/>
        </w:rPr>
        <w:t>1.</w:t>
      </w:r>
      <w:r>
        <w:rPr>
          <w:sz w:val="18"/>
          <w:szCs w:val="18"/>
        </w:rPr>
        <w:tab/>
        <w:t>Při hodnocení a při průběžné i celkové klasifikaci pedagogický pracovník (dále jen učitel) uplatňuje přiměřenou náročnost a pedagogický takt vůči žákovi.</w:t>
      </w:r>
    </w:p>
    <w:p w:rsidR="00D3268B" w:rsidRDefault="008C3AE6" w:rsidP="00D3268B">
      <w:pPr>
        <w:tabs>
          <w:tab w:val="left" w:pos="426"/>
        </w:tabs>
        <w:spacing w:before="120" w:line="240" w:lineRule="atLeast"/>
        <w:jc w:val="both"/>
        <w:rPr>
          <w:sz w:val="18"/>
          <w:szCs w:val="18"/>
        </w:rPr>
      </w:pPr>
      <w:r>
        <w:rPr>
          <w:sz w:val="18"/>
          <w:szCs w:val="18"/>
        </w:rPr>
        <w:t>2.</w:t>
      </w:r>
      <w:r>
        <w:rPr>
          <w:sz w:val="18"/>
          <w:szCs w:val="18"/>
        </w:rPr>
        <w:tab/>
        <w:t>Při celkovém hodnocení</w:t>
      </w:r>
      <w:r w:rsidR="00D3268B">
        <w:rPr>
          <w:sz w:val="18"/>
          <w:szCs w:val="18"/>
        </w:rPr>
        <w:t xml:space="preserve"> přihlíží učitel k věkovým zvláštnostem žáka, druhu a stupni postižení, zdravotnímu stavu a přihlíží ke kvalitě výchovného prostředí i k tomu, že žák mohl v průběhu klasifikačního období zakolísat v učebních výkonech pro určitou indispozici.</w:t>
      </w:r>
    </w:p>
    <w:p w:rsidR="00D3268B" w:rsidRDefault="00D3268B" w:rsidP="00D3268B">
      <w:pPr>
        <w:tabs>
          <w:tab w:val="left" w:pos="426"/>
        </w:tabs>
        <w:spacing w:before="120" w:line="240" w:lineRule="atLeast"/>
        <w:jc w:val="both"/>
        <w:rPr>
          <w:sz w:val="18"/>
          <w:szCs w:val="18"/>
        </w:rPr>
      </w:pPr>
      <w:r>
        <w:rPr>
          <w:sz w:val="18"/>
          <w:szCs w:val="18"/>
        </w:rPr>
        <w:t>3.</w:t>
      </w:r>
      <w:r>
        <w:rPr>
          <w:sz w:val="18"/>
          <w:szCs w:val="18"/>
        </w:rPr>
        <w:tab/>
        <w:t xml:space="preserve">Klasifikační stupeň určí učitel, který vyučuje příslušnému  předmětu. </w:t>
      </w:r>
    </w:p>
    <w:p w:rsidR="00D3268B" w:rsidRDefault="00D3268B" w:rsidP="00D3268B">
      <w:pPr>
        <w:tabs>
          <w:tab w:val="left" w:pos="426"/>
        </w:tabs>
        <w:spacing w:before="120" w:line="240" w:lineRule="atLeast"/>
        <w:jc w:val="both"/>
        <w:rPr>
          <w:sz w:val="18"/>
          <w:szCs w:val="18"/>
        </w:rPr>
      </w:pPr>
      <w:r>
        <w:rPr>
          <w:sz w:val="18"/>
          <w:szCs w:val="18"/>
        </w:rPr>
        <w:t>4.</w:t>
      </w:r>
      <w:r>
        <w:rPr>
          <w:sz w:val="18"/>
          <w:szCs w:val="18"/>
        </w:rPr>
        <w:tab/>
        <w:t>Při určování stupně prospěchu v jednotlivých předmětech na  konci klasifikačního období se hodnotí kvalita práce a  učební výsledky, jichž žák dosáhl za celé klasifikační období. Potom se přihlíží k systematičnosti v práci žáka po  klasifikační období a také ke zdravotnímu stavu žáka. Stupeň prospěchu se neurčuje na  základě průměru z klasifikace za příslušné období.</w:t>
      </w:r>
    </w:p>
    <w:p w:rsidR="00D3268B" w:rsidRDefault="00D3268B" w:rsidP="00D3268B">
      <w:pPr>
        <w:tabs>
          <w:tab w:val="left" w:pos="426"/>
        </w:tabs>
        <w:spacing w:before="120" w:line="240" w:lineRule="atLeast"/>
        <w:jc w:val="both"/>
        <w:rPr>
          <w:sz w:val="18"/>
          <w:szCs w:val="18"/>
        </w:rPr>
      </w:pPr>
      <w:r>
        <w:rPr>
          <w:sz w:val="18"/>
          <w:szCs w:val="18"/>
        </w:rPr>
        <w:t>5.</w:t>
      </w:r>
      <w:r>
        <w:rPr>
          <w:sz w:val="18"/>
          <w:szCs w:val="18"/>
        </w:rPr>
        <w:tab/>
        <w:t xml:space="preserve">Hodnocení chování žáka ve škole i při akcích školy je nedílnou součástí celkového hodnocení žáka. Všechny projevy porušování norem chování, agresivity (včetně verbálních forem), netolerance </w:t>
      </w:r>
      <w:r>
        <w:rPr>
          <w:sz w:val="18"/>
          <w:szCs w:val="18"/>
        </w:rPr>
        <w:tab/>
        <w:t xml:space="preserve">či xenofobie je povinen řešit okamžitě ten pedagogický pracovník, který je projevu přítomen (popř. vykonává dozor). V co nejkratší době informuje třídního učitele a v případě závažnějších přestupků ředitele školy. </w:t>
      </w:r>
    </w:p>
    <w:p w:rsidR="00D3268B" w:rsidRDefault="00D3268B" w:rsidP="00D3268B">
      <w:pPr>
        <w:tabs>
          <w:tab w:val="left" w:pos="426"/>
        </w:tabs>
        <w:spacing w:before="120" w:line="240" w:lineRule="atLeast"/>
        <w:jc w:val="both"/>
        <w:rPr>
          <w:sz w:val="18"/>
          <w:szCs w:val="18"/>
        </w:rPr>
      </w:pPr>
      <w:r>
        <w:rPr>
          <w:sz w:val="18"/>
          <w:szCs w:val="18"/>
        </w:rPr>
        <w:t>6.</w:t>
      </w:r>
      <w:r>
        <w:rPr>
          <w:sz w:val="18"/>
          <w:szCs w:val="18"/>
        </w:rPr>
        <w:tab/>
        <w:t>Případy zaostávání žáků v učení a výkyvy  v jejich  chování se projednávají v pedagogické radě. Za včasné podání informace kolegům a především třídnímu učiteli je odpovědný vyučující.</w:t>
      </w:r>
    </w:p>
    <w:p w:rsidR="00D3268B" w:rsidRDefault="00D3268B" w:rsidP="00D3268B">
      <w:pPr>
        <w:tabs>
          <w:tab w:val="left" w:pos="426"/>
        </w:tabs>
        <w:spacing w:before="120" w:line="240" w:lineRule="atLeast"/>
        <w:jc w:val="both"/>
        <w:rPr>
          <w:sz w:val="18"/>
          <w:szCs w:val="18"/>
        </w:rPr>
      </w:pPr>
      <w:r>
        <w:rPr>
          <w:sz w:val="18"/>
          <w:szCs w:val="18"/>
        </w:rPr>
        <w:t>7.</w:t>
      </w:r>
      <w:r>
        <w:rPr>
          <w:sz w:val="18"/>
          <w:szCs w:val="18"/>
        </w:rPr>
        <w:tab/>
        <w:t>Učitel je povinen s výkyvy ve znalostech a chování žáka seznámit jeho zákonné zástupce. Je odpovědný za stanovení diagnóz a za přijetí preventivních opatření, která by měla vést k nápravě.</w:t>
      </w:r>
    </w:p>
    <w:p w:rsidR="00D3268B" w:rsidRDefault="00D3268B" w:rsidP="00D3268B">
      <w:pPr>
        <w:tabs>
          <w:tab w:val="left" w:pos="426"/>
        </w:tabs>
        <w:spacing w:before="120" w:line="240" w:lineRule="atLeast"/>
        <w:jc w:val="both"/>
        <w:rPr>
          <w:sz w:val="18"/>
          <w:szCs w:val="18"/>
        </w:rPr>
      </w:pPr>
      <w:r>
        <w:rPr>
          <w:sz w:val="18"/>
          <w:szCs w:val="18"/>
        </w:rPr>
        <w:lastRenderedPageBreak/>
        <w:t>8.</w:t>
      </w:r>
      <w:r>
        <w:rPr>
          <w:sz w:val="18"/>
          <w:szCs w:val="18"/>
        </w:rPr>
        <w:tab/>
        <w:t xml:space="preserve">Na konci klasifikačního období, v termínu, který určí ředitel školy, nejpozději však 48 hodin před jednáním  pedagogické rady o klasifikaci, zapíší učitelé příslušných  </w:t>
      </w:r>
      <w:r w:rsidRPr="00D55822">
        <w:rPr>
          <w:sz w:val="18"/>
          <w:szCs w:val="18"/>
        </w:rPr>
        <w:t>předmětů číslicí výsledky</w:t>
      </w:r>
      <w:r>
        <w:rPr>
          <w:sz w:val="18"/>
          <w:szCs w:val="18"/>
        </w:rPr>
        <w:t xml:space="preserve"> celkové klasifikace do katalogových listů nebo určí termín pro klasifikaci v náhradním termínu, udělená výchovná opatření a další údaje o chování žáka, jeho pracovní aktivitě a činnosti ve škole.. Při slovním hodnocení žáka se slovní hodnocení převede do číselné stupnice.</w:t>
      </w:r>
    </w:p>
    <w:p w:rsidR="00D3268B" w:rsidRDefault="00D3268B" w:rsidP="00D3268B">
      <w:pPr>
        <w:tabs>
          <w:tab w:val="left" w:pos="426"/>
        </w:tabs>
        <w:spacing w:before="120" w:line="240" w:lineRule="atLeast"/>
        <w:jc w:val="both"/>
        <w:rPr>
          <w:sz w:val="18"/>
          <w:szCs w:val="18"/>
        </w:rPr>
      </w:pPr>
      <w:r>
        <w:rPr>
          <w:sz w:val="18"/>
          <w:szCs w:val="18"/>
        </w:rPr>
        <w:t>9.</w:t>
      </w:r>
      <w:r>
        <w:rPr>
          <w:sz w:val="18"/>
          <w:szCs w:val="18"/>
        </w:rPr>
        <w:tab/>
        <w:t>Zkoušet a klasifikovat může učitel jen učivo předepsané  ŠVP, náležitě probrané a procvičené.</w:t>
      </w:r>
    </w:p>
    <w:p w:rsidR="00D3268B" w:rsidRDefault="00D3268B" w:rsidP="00D3268B">
      <w:pPr>
        <w:tabs>
          <w:tab w:val="left" w:pos="426"/>
        </w:tabs>
        <w:spacing w:before="120" w:line="240" w:lineRule="atLeast"/>
        <w:jc w:val="both"/>
        <w:rPr>
          <w:sz w:val="18"/>
          <w:szCs w:val="18"/>
        </w:rPr>
      </w:pPr>
      <w:r>
        <w:rPr>
          <w:sz w:val="18"/>
          <w:szCs w:val="18"/>
        </w:rPr>
        <w:t>10.</w:t>
      </w:r>
      <w:r>
        <w:rPr>
          <w:sz w:val="18"/>
          <w:szCs w:val="18"/>
        </w:rPr>
        <w:tab/>
        <w:t>Žáka, který chyběl ve výuce, může učitel zkoušet až tehdy, ověřil – li si předem, že žák již doplnil mezery v učivu, které vznikly absencí.</w:t>
      </w:r>
    </w:p>
    <w:p w:rsidR="00D3268B" w:rsidRDefault="00D3268B" w:rsidP="00D3268B">
      <w:pPr>
        <w:tabs>
          <w:tab w:val="left" w:pos="426"/>
        </w:tabs>
        <w:spacing w:before="120" w:line="240" w:lineRule="atLeast"/>
        <w:rPr>
          <w:sz w:val="18"/>
          <w:szCs w:val="18"/>
        </w:rPr>
      </w:pPr>
      <w:r>
        <w:rPr>
          <w:sz w:val="18"/>
          <w:szCs w:val="18"/>
        </w:rPr>
        <w:t>11.</w:t>
      </w:r>
      <w:r>
        <w:rPr>
          <w:sz w:val="18"/>
          <w:szCs w:val="18"/>
        </w:rPr>
        <w:tab/>
        <w:t>Podk</w:t>
      </w:r>
      <w:r w:rsidR="00233BD3">
        <w:rPr>
          <w:sz w:val="18"/>
          <w:szCs w:val="18"/>
        </w:rPr>
        <w:t xml:space="preserve">lady pro hodnocení </w:t>
      </w:r>
      <w:r>
        <w:rPr>
          <w:sz w:val="18"/>
          <w:szCs w:val="18"/>
        </w:rPr>
        <w:t xml:space="preserve"> výchovně vzdělávacích výsledků a chování žáka získává učitel zejména těmito metodami, formami a prostředky :</w:t>
      </w:r>
    </w:p>
    <w:p w:rsidR="00D3268B" w:rsidRDefault="00D3268B" w:rsidP="00D3268B">
      <w:pPr>
        <w:numPr>
          <w:ilvl w:val="0"/>
          <w:numId w:val="27"/>
        </w:numPr>
        <w:tabs>
          <w:tab w:val="clear" w:pos="645"/>
          <w:tab w:val="left" w:pos="709"/>
          <w:tab w:val="num" w:pos="993"/>
        </w:tabs>
        <w:spacing w:before="120" w:line="240" w:lineRule="atLeast"/>
        <w:ind w:left="709" w:hanging="283"/>
        <w:rPr>
          <w:sz w:val="18"/>
          <w:szCs w:val="18"/>
        </w:rPr>
      </w:pPr>
      <w:r>
        <w:rPr>
          <w:sz w:val="18"/>
          <w:szCs w:val="18"/>
        </w:rPr>
        <w:t>soustavným diagnostickým pozorováním žáka,</w:t>
      </w:r>
    </w:p>
    <w:p w:rsidR="00D3268B" w:rsidRDefault="00D3268B" w:rsidP="00D3268B">
      <w:pPr>
        <w:numPr>
          <w:ilvl w:val="0"/>
          <w:numId w:val="27"/>
        </w:numPr>
        <w:tabs>
          <w:tab w:val="clear" w:pos="645"/>
          <w:tab w:val="left" w:pos="709"/>
          <w:tab w:val="num" w:pos="993"/>
        </w:tabs>
        <w:spacing w:before="120" w:line="240" w:lineRule="atLeast"/>
        <w:ind w:left="709" w:hanging="283"/>
        <w:rPr>
          <w:sz w:val="18"/>
          <w:szCs w:val="18"/>
        </w:rPr>
      </w:pPr>
      <w:r>
        <w:rPr>
          <w:sz w:val="18"/>
          <w:szCs w:val="18"/>
        </w:rPr>
        <w:t>soustavným sledováním výkonů žáka a jeho připravenosti  na vyučování,</w:t>
      </w:r>
    </w:p>
    <w:p w:rsidR="00D3268B" w:rsidRDefault="00D3268B" w:rsidP="00D3268B">
      <w:pPr>
        <w:numPr>
          <w:ilvl w:val="0"/>
          <w:numId w:val="27"/>
        </w:numPr>
        <w:tabs>
          <w:tab w:val="clear" w:pos="645"/>
          <w:tab w:val="left" w:pos="709"/>
          <w:tab w:val="num" w:pos="993"/>
        </w:tabs>
        <w:spacing w:before="120" w:line="240" w:lineRule="atLeast"/>
        <w:ind w:left="709" w:hanging="283"/>
        <w:rPr>
          <w:sz w:val="18"/>
          <w:szCs w:val="18"/>
        </w:rPr>
      </w:pPr>
      <w:r>
        <w:rPr>
          <w:sz w:val="18"/>
          <w:szCs w:val="18"/>
        </w:rPr>
        <w:t>různými druhy prověřování jeho vědomostí, dovedností a návyků (praktické, pohybové, ústní, písemné, grafické)</w:t>
      </w:r>
    </w:p>
    <w:p w:rsidR="009D06B8" w:rsidRPr="00254552" w:rsidRDefault="00DD6A5A" w:rsidP="00D3268B">
      <w:pPr>
        <w:numPr>
          <w:ilvl w:val="0"/>
          <w:numId w:val="27"/>
        </w:numPr>
        <w:tabs>
          <w:tab w:val="clear" w:pos="645"/>
          <w:tab w:val="left" w:pos="709"/>
          <w:tab w:val="num" w:pos="993"/>
        </w:tabs>
        <w:spacing w:before="120" w:line="240" w:lineRule="atLeast"/>
        <w:ind w:left="709" w:hanging="283"/>
        <w:rPr>
          <w:sz w:val="18"/>
          <w:szCs w:val="18"/>
        </w:rPr>
      </w:pPr>
      <w:r>
        <w:rPr>
          <w:sz w:val="18"/>
          <w:szCs w:val="18"/>
        </w:rPr>
        <w:t>výstupy v každém ročníku z Psaní a Matematiky</w:t>
      </w:r>
      <w:r w:rsidR="00DE48B2">
        <w:rPr>
          <w:sz w:val="18"/>
          <w:szCs w:val="18"/>
        </w:rPr>
        <w:t xml:space="preserve"> (pracovní list)</w:t>
      </w:r>
    </w:p>
    <w:p w:rsidR="00D3268B" w:rsidRDefault="00D3268B" w:rsidP="00D3268B">
      <w:pPr>
        <w:numPr>
          <w:ilvl w:val="0"/>
          <w:numId w:val="27"/>
        </w:numPr>
        <w:tabs>
          <w:tab w:val="clear" w:pos="645"/>
          <w:tab w:val="left" w:pos="709"/>
          <w:tab w:val="num" w:pos="993"/>
        </w:tabs>
        <w:spacing w:before="120" w:line="240" w:lineRule="atLeast"/>
        <w:ind w:left="709" w:hanging="283"/>
        <w:rPr>
          <w:sz w:val="18"/>
          <w:szCs w:val="18"/>
        </w:rPr>
      </w:pPr>
      <w:r>
        <w:rPr>
          <w:sz w:val="18"/>
          <w:szCs w:val="18"/>
        </w:rPr>
        <w:t>analýzou různých činností žáka zvláště se zaměřením  na manuální zručnost, úroveň dosažené sebeobsluhy celkovou sociální vyspělost a samostatnost,</w:t>
      </w:r>
    </w:p>
    <w:p w:rsidR="00D3268B" w:rsidRDefault="00D3268B" w:rsidP="00D3268B">
      <w:pPr>
        <w:numPr>
          <w:ilvl w:val="0"/>
          <w:numId w:val="27"/>
        </w:numPr>
        <w:tabs>
          <w:tab w:val="clear" w:pos="645"/>
          <w:tab w:val="left" w:pos="709"/>
          <w:tab w:val="num" w:pos="993"/>
        </w:tabs>
        <w:spacing w:before="120" w:line="240" w:lineRule="atLeast"/>
        <w:ind w:left="709" w:hanging="283"/>
        <w:rPr>
          <w:sz w:val="18"/>
          <w:szCs w:val="18"/>
        </w:rPr>
      </w:pPr>
      <w:r>
        <w:rPr>
          <w:sz w:val="18"/>
          <w:szCs w:val="18"/>
        </w:rPr>
        <w:t>konzultacemi s ostatními učiteli, vychovateli a podle potřeby s pracovníky PPP, SPC</w:t>
      </w:r>
    </w:p>
    <w:p w:rsidR="00D3268B" w:rsidRDefault="00D3268B" w:rsidP="00D3268B">
      <w:pPr>
        <w:numPr>
          <w:ilvl w:val="0"/>
          <w:numId w:val="27"/>
        </w:numPr>
        <w:tabs>
          <w:tab w:val="clear" w:pos="645"/>
          <w:tab w:val="left" w:pos="709"/>
          <w:tab w:val="num" w:pos="993"/>
        </w:tabs>
        <w:spacing w:before="120" w:line="240" w:lineRule="atLeast"/>
        <w:ind w:hanging="219"/>
        <w:rPr>
          <w:sz w:val="18"/>
          <w:szCs w:val="18"/>
        </w:rPr>
      </w:pPr>
      <w:r>
        <w:rPr>
          <w:sz w:val="18"/>
          <w:szCs w:val="18"/>
        </w:rPr>
        <w:t>rozhovory se žákem a zákonnými zástupci žáka.</w:t>
      </w:r>
    </w:p>
    <w:p w:rsidR="00D3268B" w:rsidRDefault="00D3268B" w:rsidP="00D3268B">
      <w:pPr>
        <w:tabs>
          <w:tab w:val="left" w:pos="426"/>
        </w:tabs>
        <w:spacing w:before="120" w:line="240" w:lineRule="atLeast"/>
        <w:rPr>
          <w:sz w:val="18"/>
          <w:szCs w:val="18"/>
        </w:rPr>
      </w:pPr>
      <w:r>
        <w:rPr>
          <w:sz w:val="18"/>
          <w:szCs w:val="18"/>
        </w:rPr>
        <w:t>12.</w:t>
      </w:r>
      <w:r>
        <w:rPr>
          <w:sz w:val="18"/>
          <w:szCs w:val="18"/>
        </w:rPr>
        <w:tab/>
        <w:t>Učitel je povinen vést soustavnou  evidenci základní klasifikace žáka prokazatelným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D3268B" w:rsidRDefault="00D3268B" w:rsidP="00D3268B">
      <w:pPr>
        <w:tabs>
          <w:tab w:val="left" w:pos="426"/>
        </w:tabs>
        <w:spacing w:before="120" w:line="240" w:lineRule="atLeast"/>
        <w:rPr>
          <w:sz w:val="18"/>
          <w:szCs w:val="18"/>
        </w:rPr>
      </w:pPr>
      <w:r>
        <w:rPr>
          <w:sz w:val="18"/>
          <w:szCs w:val="18"/>
        </w:rPr>
        <w:t>13.</w:t>
      </w:r>
      <w:r>
        <w:rPr>
          <w:sz w:val="18"/>
          <w:szCs w:val="18"/>
        </w:rPr>
        <w:tab/>
        <w:t>Pokud je klasifikace žáka stanovena na základě písemných nebo grafických prací, vyučující tyto práce uschovají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w:t>
      </w:r>
    </w:p>
    <w:p w:rsidR="00D3268B" w:rsidRDefault="00D3268B" w:rsidP="00D3268B">
      <w:pPr>
        <w:tabs>
          <w:tab w:val="left" w:pos="426"/>
        </w:tabs>
        <w:spacing w:before="120" w:line="240" w:lineRule="atLeast"/>
        <w:rPr>
          <w:sz w:val="18"/>
          <w:szCs w:val="18"/>
        </w:rPr>
      </w:pPr>
      <w:r>
        <w:rPr>
          <w:sz w:val="18"/>
          <w:szCs w:val="18"/>
        </w:rPr>
        <w:t>14.</w:t>
      </w:r>
      <w:r>
        <w:rPr>
          <w:sz w:val="18"/>
          <w:szCs w:val="18"/>
        </w:rPr>
        <w:tab/>
        <w:t>Zákonní zástupci žáka jsou o prospěchu žáka informováni třídním učitelem a učiteli jednotlivých předmětů :</w:t>
      </w:r>
    </w:p>
    <w:p w:rsidR="00D3268B" w:rsidRDefault="00D3268B" w:rsidP="00D3268B">
      <w:pPr>
        <w:numPr>
          <w:ilvl w:val="0"/>
          <w:numId w:val="25"/>
        </w:numPr>
        <w:tabs>
          <w:tab w:val="clear" w:pos="645"/>
          <w:tab w:val="left" w:pos="709"/>
          <w:tab w:val="num" w:pos="1418"/>
        </w:tabs>
        <w:spacing w:before="120" w:line="240" w:lineRule="atLeast"/>
        <w:ind w:left="709" w:hanging="283"/>
        <w:rPr>
          <w:sz w:val="18"/>
          <w:szCs w:val="18"/>
        </w:rPr>
      </w:pPr>
      <w:r>
        <w:rPr>
          <w:sz w:val="18"/>
          <w:szCs w:val="18"/>
        </w:rPr>
        <w:t xml:space="preserve">průběžně prostřednictvím žákovské knížky </w:t>
      </w:r>
    </w:p>
    <w:p w:rsidR="00D3268B" w:rsidRDefault="00D3268B" w:rsidP="00D3268B">
      <w:pPr>
        <w:numPr>
          <w:ilvl w:val="0"/>
          <w:numId w:val="25"/>
        </w:numPr>
        <w:tabs>
          <w:tab w:val="clear" w:pos="645"/>
          <w:tab w:val="left" w:pos="709"/>
          <w:tab w:val="num" w:pos="1418"/>
        </w:tabs>
        <w:spacing w:before="120" w:line="240" w:lineRule="atLeast"/>
        <w:ind w:left="709" w:hanging="283"/>
        <w:rPr>
          <w:sz w:val="18"/>
          <w:szCs w:val="18"/>
        </w:rPr>
      </w:pPr>
      <w:r>
        <w:rPr>
          <w:sz w:val="18"/>
          <w:szCs w:val="18"/>
        </w:rPr>
        <w:t>před koncem každého čtvrtletí (klasifikační období)</w:t>
      </w:r>
    </w:p>
    <w:p w:rsidR="00D3268B" w:rsidRDefault="00D3268B" w:rsidP="00D3268B">
      <w:pPr>
        <w:numPr>
          <w:ilvl w:val="0"/>
          <w:numId w:val="25"/>
        </w:numPr>
        <w:tabs>
          <w:tab w:val="clear" w:pos="645"/>
          <w:tab w:val="left" w:pos="709"/>
          <w:tab w:val="num" w:pos="1418"/>
        </w:tabs>
        <w:spacing w:before="120" w:line="240" w:lineRule="atLeast"/>
        <w:ind w:left="709" w:hanging="283"/>
        <w:rPr>
          <w:sz w:val="18"/>
          <w:szCs w:val="18"/>
        </w:rPr>
      </w:pPr>
      <w:r>
        <w:rPr>
          <w:sz w:val="18"/>
          <w:szCs w:val="18"/>
        </w:rPr>
        <w:t>na třídních schůzkách</w:t>
      </w:r>
    </w:p>
    <w:p w:rsidR="00D3268B" w:rsidRDefault="00D3268B" w:rsidP="00D3268B">
      <w:pPr>
        <w:numPr>
          <w:ilvl w:val="0"/>
          <w:numId w:val="25"/>
        </w:numPr>
        <w:tabs>
          <w:tab w:val="clear" w:pos="645"/>
          <w:tab w:val="left" w:pos="709"/>
          <w:tab w:val="num" w:pos="1418"/>
        </w:tabs>
        <w:spacing w:before="120" w:line="240" w:lineRule="atLeast"/>
        <w:ind w:left="709" w:hanging="283"/>
        <w:rPr>
          <w:sz w:val="18"/>
          <w:szCs w:val="18"/>
        </w:rPr>
      </w:pPr>
      <w:r>
        <w:rPr>
          <w:sz w:val="18"/>
          <w:szCs w:val="18"/>
        </w:rPr>
        <w:t>případně kdykoliv na požádání zákonných zástupců</w:t>
      </w:r>
    </w:p>
    <w:p w:rsidR="00D3268B" w:rsidRDefault="00D3268B" w:rsidP="00D3268B">
      <w:pPr>
        <w:numPr>
          <w:ilvl w:val="0"/>
          <w:numId w:val="25"/>
        </w:numPr>
        <w:tabs>
          <w:tab w:val="clear" w:pos="645"/>
          <w:tab w:val="left" w:pos="709"/>
          <w:tab w:val="num" w:pos="1418"/>
        </w:tabs>
        <w:spacing w:before="120" w:line="240" w:lineRule="atLeast"/>
        <w:ind w:left="709" w:hanging="283"/>
        <w:rPr>
          <w:sz w:val="18"/>
          <w:szCs w:val="18"/>
        </w:rPr>
      </w:pPr>
      <w:r>
        <w:rPr>
          <w:sz w:val="18"/>
          <w:szCs w:val="18"/>
        </w:rPr>
        <w:t>výsledná známka za klasifikační období musí odpovídat známkám, které žák získal a které byly sděleny zákonným zástupcům</w:t>
      </w:r>
    </w:p>
    <w:p w:rsidR="00D3268B" w:rsidRDefault="00D3268B" w:rsidP="00D3268B">
      <w:pPr>
        <w:numPr>
          <w:ilvl w:val="0"/>
          <w:numId w:val="25"/>
        </w:numPr>
        <w:tabs>
          <w:tab w:val="clear" w:pos="645"/>
          <w:tab w:val="left" w:pos="709"/>
          <w:tab w:val="num" w:pos="1418"/>
        </w:tabs>
        <w:spacing w:before="120" w:line="240" w:lineRule="atLeast"/>
        <w:ind w:left="709" w:hanging="283"/>
        <w:rPr>
          <w:sz w:val="18"/>
          <w:szCs w:val="18"/>
        </w:rPr>
      </w:pPr>
      <w:r>
        <w:rPr>
          <w:sz w:val="18"/>
          <w:szCs w:val="18"/>
        </w:rPr>
        <w:t>údaje o klasifikaci  a hodnocení chování žáka jsou sdělovány pouze zástupcům žáka, nikoli veřejně</w:t>
      </w:r>
    </w:p>
    <w:p w:rsidR="00D3268B" w:rsidRDefault="00D3268B" w:rsidP="00D3268B">
      <w:pPr>
        <w:tabs>
          <w:tab w:val="left" w:pos="426"/>
        </w:tabs>
        <w:spacing w:before="120" w:line="240" w:lineRule="atLeast"/>
        <w:rPr>
          <w:sz w:val="18"/>
          <w:szCs w:val="18"/>
        </w:rPr>
      </w:pPr>
      <w:r>
        <w:rPr>
          <w:sz w:val="18"/>
          <w:szCs w:val="18"/>
        </w:rPr>
        <w:t>15.</w:t>
      </w:r>
      <w:r>
        <w:rPr>
          <w:sz w:val="18"/>
          <w:szCs w:val="18"/>
        </w:rPr>
        <w:tab/>
        <w:t>Třídní učitelé jsou povinni seznamovat ostatní vyučující s doporučením psychologických, spec. pedagogických vyšetření, které mají vztah ke způsobu hodnocení a klasifikace žáka a způsobu získávání podkladů. Údaje o nových vyšetřeních jsou součástí zpráv učitelů na pedagogické radě.</w:t>
      </w:r>
    </w:p>
    <w:p w:rsidR="00D3268B" w:rsidRDefault="00D3268B" w:rsidP="00D3268B">
      <w:pPr>
        <w:tabs>
          <w:tab w:val="left" w:pos="426"/>
        </w:tabs>
        <w:spacing w:before="120" w:line="240" w:lineRule="atLeast"/>
        <w:rPr>
          <w:sz w:val="18"/>
          <w:szCs w:val="18"/>
        </w:rPr>
      </w:pPr>
      <w:r>
        <w:rPr>
          <w:sz w:val="18"/>
          <w:szCs w:val="18"/>
        </w:rPr>
        <w:t>16.</w:t>
      </w:r>
      <w:r>
        <w:rPr>
          <w:sz w:val="18"/>
          <w:szCs w:val="18"/>
        </w:rPr>
        <w:tab/>
        <w:t>Pokud je žák vzděláván na základě Individuálního vzdělávacího plánu je třídní učitel povinen tento plán na závěr každého pololetí vyhodnotit.</w:t>
      </w:r>
    </w:p>
    <w:p w:rsidR="00D3268B" w:rsidRDefault="00D3268B" w:rsidP="00D3268B">
      <w:pPr>
        <w:tabs>
          <w:tab w:val="left" w:pos="426"/>
        </w:tabs>
        <w:spacing w:before="120" w:line="240" w:lineRule="atLeast"/>
        <w:rPr>
          <w:sz w:val="18"/>
          <w:szCs w:val="18"/>
        </w:rPr>
      </w:pPr>
      <w:r>
        <w:rPr>
          <w:sz w:val="18"/>
          <w:szCs w:val="18"/>
        </w:rPr>
        <w:t xml:space="preserve">  </w:t>
      </w:r>
    </w:p>
    <w:p w:rsidR="00D3268B" w:rsidRDefault="00D3268B" w:rsidP="00D3268B">
      <w:pPr>
        <w:spacing w:before="120" w:line="240" w:lineRule="atLeast"/>
        <w:rPr>
          <w:sz w:val="18"/>
          <w:szCs w:val="18"/>
        </w:rPr>
      </w:pPr>
    </w:p>
    <w:p w:rsidR="00D3268B" w:rsidRDefault="00D3268B" w:rsidP="00D3268B">
      <w:pPr>
        <w:pStyle w:val="Nadpis1"/>
        <w:shd w:val="clear" w:color="auto" w:fill="FFFFFF"/>
        <w:spacing w:before="193"/>
        <w:jc w:val="center"/>
        <w:rPr>
          <w:rFonts w:ascii="Times New Roman" w:hAnsi="Times New Roman"/>
          <w:color w:val="auto"/>
          <w:sz w:val="22"/>
          <w:szCs w:val="20"/>
        </w:rPr>
      </w:pPr>
      <w:r>
        <w:rPr>
          <w:rFonts w:ascii="Times New Roman" w:hAnsi="Times New Roman"/>
          <w:color w:val="auto"/>
          <w:sz w:val="22"/>
          <w:szCs w:val="20"/>
        </w:rPr>
        <w:t>Hodnocení výsledků vzdělávání žáků</w:t>
      </w:r>
    </w:p>
    <w:p w:rsidR="00D3268B" w:rsidRDefault="00D3268B" w:rsidP="00D3268B">
      <w:pPr>
        <w:pStyle w:val="Nadpis1"/>
        <w:shd w:val="clear" w:color="auto" w:fill="FFFFFF"/>
        <w:spacing w:before="193"/>
        <w:jc w:val="center"/>
        <w:rPr>
          <w:rFonts w:ascii="Times New Roman" w:hAnsi="Times New Roman"/>
          <w:color w:val="auto"/>
          <w:sz w:val="22"/>
          <w:szCs w:val="20"/>
        </w:rPr>
      </w:pPr>
    </w:p>
    <w:p w:rsidR="00D3268B" w:rsidRDefault="00D3268B" w:rsidP="00D3268B">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rPr>
        <w:tab/>
        <w:t>Každé pololetí se vydává žákovi vysvědčení; za první pololetí lze místo vysvědčení vydat žákovi výpis z vysvědčení.</w:t>
      </w:r>
    </w:p>
    <w:p w:rsidR="00D3268B" w:rsidRDefault="00D3268B" w:rsidP="00D3268B">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2.</w:t>
      </w:r>
      <w:r>
        <w:rPr>
          <w:rFonts w:ascii="Times New Roman" w:hAnsi="Times New Roman"/>
          <w:color w:val="auto"/>
          <w:sz w:val="18"/>
          <w:szCs w:val="18"/>
        </w:rPr>
        <w:tab/>
        <w:t>O způsobu hodnocení výsledků vzdělávání rozhoduje ředitel školy se souhlasem školské rady.</w:t>
      </w:r>
    </w:p>
    <w:p w:rsidR="00D3268B" w:rsidRDefault="00D3268B" w:rsidP="00D3268B">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3.</w:t>
      </w:r>
      <w:r>
        <w:rPr>
          <w:rFonts w:ascii="Times New Roman" w:hAnsi="Times New Roman"/>
          <w:color w:val="auto"/>
          <w:sz w:val="18"/>
          <w:szCs w:val="18"/>
        </w:rPr>
        <w:tab/>
        <w:t>Žák je hodnocen klasifikačním stupněm a ten je na vysvědčení převeden do slovního vyjádření (viz tabulka hodnocení).</w:t>
      </w:r>
    </w:p>
    <w:p w:rsidR="00D3268B" w:rsidRDefault="00D3268B" w:rsidP="00D3268B">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4.</w:t>
      </w:r>
      <w:r>
        <w:rPr>
          <w:rFonts w:ascii="Times New Roman" w:hAnsi="Times New Roman"/>
          <w:color w:val="auto"/>
          <w:sz w:val="18"/>
          <w:szCs w:val="18"/>
        </w:rPr>
        <w:tab/>
        <w:t xml:space="preserve">Žáci školy, kteří po dobu nemoci nejméně tři měsíce před koncem klasifikačního období navštěvovali školu při zdravotnickém zařízení a byli tam klasifikováni za pololetí ze všech, popřípadě jen z některých předmětů, se po návratu do </w:t>
      </w:r>
      <w:r>
        <w:rPr>
          <w:rFonts w:ascii="Times New Roman" w:hAnsi="Times New Roman"/>
          <w:color w:val="auto"/>
          <w:sz w:val="18"/>
          <w:szCs w:val="18"/>
        </w:rPr>
        <w:lastRenderedPageBreak/>
        <w:t>kmenové školy znovu nezkoušejí a neklasifikují. Jejich klasifikace ze školy při zdravotnickém zařízení v předmětech, ve kterých byli klasifikováni, je závazná. V předmětech, ve kterých nebyli vyučováni, se neklasifikují.</w:t>
      </w:r>
    </w:p>
    <w:p w:rsidR="00D3268B" w:rsidRDefault="00D3268B" w:rsidP="00D3268B">
      <w:pPr>
        <w:pStyle w:val="normalodsazene"/>
        <w:shd w:val="clear" w:color="auto" w:fill="FFFFFF"/>
        <w:ind w:firstLine="0"/>
        <w:rPr>
          <w:rFonts w:ascii="Times New Roman" w:hAnsi="Times New Roman"/>
          <w:color w:val="auto"/>
          <w:sz w:val="18"/>
          <w:szCs w:val="18"/>
        </w:rPr>
      </w:pPr>
    </w:p>
    <w:p w:rsidR="00233BD3" w:rsidRDefault="00233BD3" w:rsidP="00D3268B">
      <w:pPr>
        <w:pStyle w:val="normalodsazene"/>
        <w:shd w:val="clear" w:color="auto" w:fill="FFFFFF"/>
        <w:ind w:firstLine="0"/>
        <w:rPr>
          <w:rFonts w:ascii="Times New Roman" w:hAnsi="Times New Roman"/>
          <w:color w:val="auto"/>
          <w:sz w:val="18"/>
          <w:szCs w:val="18"/>
        </w:rPr>
      </w:pPr>
    </w:p>
    <w:p w:rsidR="00D3268B" w:rsidRDefault="00D3268B" w:rsidP="00F46460">
      <w:pPr>
        <w:pStyle w:val="Nadpis5"/>
        <w:ind w:left="1418" w:firstLine="709"/>
        <w:jc w:val="left"/>
      </w:pPr>
      <w:r>
        <w:t>Postup do vyššího ročníku, opakování ročníku</w:t>
      </w:r>
    </w:p>
    <w:p w:rsidR="00D3268B" w:rsidRDefault="00D3268B" w:rsidP="00D3268B"/>
    <w:p w:rsidR="001203B4" w:rsidRPr="00CA1F2A" w:rsidRDefault="00D3268B" w:rsidP="00D3268B">
      <w:pPr>
        <w:pStyle w:val="normalodsazene"/>
        <w:shd w:val="clear" w:color="auto" w:fill="FFFFFF"/>
        <w:tabs>
          <w:tab w:val="left" w:pos="426"/>
        </w:tabs>
        <w:ind w:firstLine="0"/>
        <w:rPr>
          <w:rFonts w:ascii="Times New Roman" w:hAnsi="Times New Roman"/>
          <w:b/>
          <w:color w:val="auto"/>
          <w:sz w:val="18"/>
          <w:szCs w:val="18"/>
        </w:rPr>
      </w:pPr>
      <w:r>
        <w:rPr>
          <w:rFonts w:ascii="Times New Roman" w:hAnsi="Times New Roman"/>
          <w:color w:val="auto"/>
          <w:sz w:val="18"/>
          <w:szCs w:val="18"/>
        </w:rPr>
        <w:t>1.</w:t>
      </w:r>
      <w:r>
        <w:rPr>
          <w:rFonts w:ascii="Times New Roman" w:hAnsi="Times New Roman"/>
          <w:color w:val="auto"/>
          <w:sz w:val="18"/>
          <w:szCs w:val="18"/>
        </w:rPr>
        <w:tab/>
      </w:r>
      <w:r>
        <w:rPr>
          <w:rFonts w:ascii="Times New Roman" w:hAnsi="Times New Roman"/>
          <w:b/>
          <w:color w:val="auto"/>
          <w:sz w:val="18"/>
          <w:szCs w:val="18"/>
        </w:rPr>
        <w:t>Do vyššího ročníku postoupí žák, který na konci druhého pololetí prospěl ze všech povinných předmětů stanovených školním vzdělávacím programem</w:t>
      </w:r>
      <w:r>
        <w:rPr>
          <w:rFonts w:ascii="Times New Roman" w:hAnsi="Times New Roman"/>
          <w:color w:val="auto"/>
          <w:sz w:val="18"/>
          <w:szCs w:val="18"/>
        </w:rPr>
        <w:t xml:space="preserve"> s výjimkou předmětů výchovného zaměření stanovených rámcovým vzdělávacím programem a předmětů, z nichž byl uvolněn. </w:t>
      </w:r>
      <w:r>
        <w:rPr>
          <w:rFonts w:ascii="Times New Roman" w:hAnsi="Times New Roman"/>
          <w:b/>
          <w:color w:val="auto"/>
          <w:sz w:val="18"/>
          <w:szCs w:val="18"/>
        </w:rP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D3268B" w:rsidRPr="00491BD6" w:rsidRDefault="00D3268B" w:rsidP="00D3268B">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2.</w:t>
      </w:r>
      <w:r>
        <w:rPr>
          <w:rFonts w:ascii="Times New Roman" w:hAnsi="Times New Roman"/>
          <w:color w:val="auto"/>
          <w:sz w:val="18"/>
          <w:szCs w:val="18"/>
        </w:rPr>
        <w:tab/>
        <w:t>Do vyššího ročníku postupuje žák, který zvládl učivo daného ročníku nebo individuálního vzdělávacího plánu. Jestliže žák nezvládá ani učivo stanovené IVP, nebo jestliže škola přestane odpovídat stupni postižení žáka, je ředitel školy povinen podat návrh na změnu formy vzdělávání.</w:t>
      </w:r>
    </w:p>
    <w:p w:rsidR="006A7843" w:rsidRDefault="00D3268B" w:rsidP="00D3268B">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3.</w:t>
      </w:r>
      <w:r>
        <w:rPr>
          <w:rFonts w:ascii="Times New Roman" w:hAnsi="Times New Roman"/>
          <w:color w:val="auto"/>
          <w:sz w:val="18"/>
          <w:szCs w:val="18"/>
        </w:rPr>
        <w:tab/>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D3268B" w:rsidRDefault="00D3268B" w:rsidP="00D3268B">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4.</w:t>
      </w:r>
      <w:r>
        <w:rPr>
          <w:rFonts w:ascii="Times New Roman" w:hAnsi="Times New Roman"/>
          <w:color w:val="auto"/>
          <w:sz w:val="18"/>
          <w:szCs w:val="18"/>
        </w:rPr>
        <w:tab/>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D3268B" w:rsidRDefault="00D3268B" w:rsidP="00D3268B">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5.</w:t>
      </w:r>
      <w:r>
        <w:rPr>
          <w:rFonts w:ascii="Times New Roman" w:hAnsi="Times New Roman"/>
          <w:color w:val="auto"/>
          <w:sz w:val="18"/>
          <w:szCs w:val="18"/>
        </w:rPr>
        <w:tab/>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D3268B" w:rsidRDefault="00D3268B" w:rsidP="00D3268B">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6.</w:t>
      </w:r>
      <w:r>
        <w:rPr>
          <w:rFonts w:ascii="Times New Roman" w:hAnsi="Times New Roman"/>
          <w:color w:val="auto"/>
          <w:sz w:val="18"/>
          <w:szCs w:val="18"/>
        </w:rPr>
        <w:tab/>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D3268B" w:rsidRDefault="00D3268B" w:rsidP="00D3268B">
      <w:pPr>
        <w:spacing w:before="120" w:line="240" w:lineRule="atLeast"/>
        <w:jc w:val="center"/>
        <w:rPr>
          <w:b/>
        </w:rPr>
      </w:pPr>
    </w:p>
    <w:p w:rsidR="00D3268B" w:rsidRDefault="00D3268B" w:rsidP="00D3268B">
      <w:pPr>
        <w:spacing w:before="120" w:line="240" w:lineRule="atLeast"/>
        <w:jc w:val="center"/>
        <w:rPr>
          <w:b/>
        </w:rPr>
      </w:pPr>
    </w:p>
    <w:p w:rsidR="00D3268B" w:rsidRDefault="008C3AE6" w:rsidP="00D3268B">
      <w:pPr>
        <w:pStyle w:val="Nadpis5"/>
      </w:pPr>
      <w:r>
        <w:t>Hodnocení</w:t>
      </w:r>
      <w:r w:rsidR="00D3268B">
        <w:t xml:space="preserve"> chování</w:t>
      </w:r>
    </w:p>
    <w:p w:rsidR="00D3268B" w:rsidRDefault="00D3268B" w:rsidP="00D3268B">
      <w:pPr>
        <w:pStyle w:val="Nadpis5"/>
      </w:pPr>
      <w:r>
        <w:t xml:space="preserve"> </w:t>
      </w:r>
    </w:p>
    <w:p w:rsidR="00D3268B" w:rsidRDefault="008C3AE6" w:rsidP="00D3268B">
      <w:pPr>
        <w:tabs>
          <w:tab w:val="left" w:pos="426"/>
        </w:tabs>
        <w:spacing w:before="120" w:line="240" w:lineRule="atLeast"/>
        <w:jc w:val="both"/>
        <w:rPr>
          <w:sz w:val="18"/>
          <w:szCs w:val="18"/>
        </w:rPr>
      </w:pPr>
      <w:r>
        <w:rPr>
          <w:sz w:val="18"/>
          <w:szCs w:val="18"/>
        </w:rPr>
        <w:t>1.</w:t>
      </w:r>
      <w:r>
        <w:rPr>
          <w:sz w:val="18"/>
          <w:szCs w:val="18"/>
        </w:rPr>
        <w:tab/>
        <w:t>Hodnocen</w:t>
      </w:r>
      <w:r w:rsidR="00D3268B">
        <w:rPr>
          <w:sz w:val="18"/>
          <w:szCs w:val="18"/>
        </w:rPr>
        <w:t>i chování žáků navrhuje třídní učitel po projednání s učiteli, kteří ve třídě vyučují, a s ostatními učiteli a rozhoduje o ní ředitel po projednání v pedagogické radě.</w:t>
      </w:r>
    </w:p>
    <w:p w:rsidR="00D3268B" w:rsidRDefault="008C3AE6" w:rsidP="00D3268B">
      <w:pPr>
        <w:tabs>
          <w:tab w:val="left" w:pos="426"/>
        </w:tabs>
        <w:spacing w:before="120" w:line="240" w:lineRule="atLeast"/>
        <w:rPr>
          <w:sz w:val="18"/>
          <w:szCs w:val="18"/>
        </w:rPr>
      </w:pPr>
      <w:r>
        <w:rPr>
          <w:sz w:val="18"/>
          <w:szCs w:val="18"/>
        </w:rPr>
        <w:t>2.</w:t>
      </w:r>
      <w:r>
        <w:rPr>
          <w:sz w:val="18"/>
          <w:szCs w:val="18"/>
        </w:rPr>
        <w:tab/>
        <w:t>Kritériem pro hodnocení</w:t>
      </w:r>
      <w:r w:rsidR="00D3268B">
        <w:rPr>
          <w:sz w:val="18"/>
          <w:szCs w:val="18"/>
        </w:rPr>
        <w:t xml:space="preserve"> chování je dodržování pravidel chování, která stanoví řád školy, během klasifikačního období.</w:t>
      </w:r>
    </w:p>
    <w:p w:rsidR="00D3268B" w:rsidRDefault="00D3268B" w:rsidP="00D3268B">
      <w:pPr>
        <w:tabs>
          <w:tab w:val="left" w:pos="426"/>
        </w:tabs>
        <w:spacing w:before="120" w:line="240" w:lineRule="atLeast"/>
        <w:rPr>
          <w:sz w:val="18"/>
          <w:szCs w:val="18"/>
        </w:rPr>
      </w:pPr>
      <w:r>
        <w:rPr>
          <w:sz w:val="18"/>
          <w:szCs w:val="18"/>
        </w:rPr>
        <w:t>3.</w:t>
      </w:r>
      <w:r>
        <w:rPr>
          <w:sz w:val="18"/>
          <w:szCs w:val="18"/>
        </w:rPr>
        <w:tab/>
        <w:t>Kritéria pro jednotlivé stupně chování jsou následující :</w:t>
      </w:r>
    </w:p>
    <w:p w:rsidR="00D3268B" w:rsidRDefault="00D3268B" w:rsidP="00D3268B">
      <w:pPr>
        <w:spacing w:before="120" w:line="240" w:lineRule="atLeast"/>
        <w:rPr>
          <w:b/>
        </w:rPr>
      </w:pPr>
      <w:r>
        <w:rPr>
          <w:b/>
        </w:rPr>
        <w:t>Stupeň 1 - velmi dobré</w:t>
      </w:r>
    </w:p>
    <w:p w:rsidR="00D3268B" w:rsidRPr="00C25965" w:rsidRDefault="00D3268B" w:rsidP="00D3268B">
      <w:pPr>
        <w:spacing w:before="120" w:line="240" w:lineRule="atLeast"/>
        <w:jc w:val="both"/>
        <w:rPr>
          <w:sz w:val="18"/>
          <w:szCs w:val="18"/>
        </w:rPr>
      </w:pPr>
      <w:r>
        <w:rPr>
          <w:sz w:val="18"/>
          <w:szCs w:val="18"/>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w:t>
      </w:r>
    </w:p>
    <w:p w:rsidR="00D3268B" w:rsidRDefault="00D3268B" w:rsidP="00D3268B">
      <w:pPr>
        <w:spacing w:before="120" w:line="240" w:lineRule="atLeast"/>
        <w:rPr>
          <w:b/>
        </w:rPr>
      </w:pPr>
      <w:r>
        <w:rPr>
          <w:b/>
        </w:rPr>
        <w:t>Stupeň 2 - uspokojivé</w:t>
      </w:r>
    </w:p>
    <w:p w:rsidR="00D3268B" w:rsidRDefault="00D3268B" w:rsidP="00D3268B">
      <w:pPr>
        <w:spacing w:before="120" w:line="240" w:lineRule="atLeast"/>
        <w:jc w:val="both"/>
        <w:rPr>
          <w:sz w:val="18"/>
          <w:szCs w:val="18"/>
        </w:rPr>
      </w:pPr>
      <w:r>
        <w:rPr>
          <w:sz w:val="18"/>
          <w:szCs w:val="18"/>
        </w:rPr>
        <w:t>Žák se dopustí závažného přestupku proti pravidlům chování nebo řádu školy. Zpravidla se přes důtku třídního učitele (popř. ředitele školy) dopouští dalších přestupků, narušuje činnost kolektivu nebo se dopouš</w:t>
      </w:r>
      <w:r w:rsidR="00233BD3">
        <w:rPr>
          <w:sz w:val="18"/>
          <w:szCs w:val="18"/>
        </w:rPr>
        <w:t>tí poklesků v mravním chování. Žák má 10 až 25 neomluvených hodin.</w:t>
      </w:r>
    </w:p>
    <w:p w:rsidR="00D3268B" w:rsidRDefault="00D3268B" w:rsidP="00D3268B">
      <w:pPr>
        <w:spacing w:before="120" w:line="240" w:lineRule="atLeast"/>
        <w:rPr>
          <w:b/>
        </w:rPr>
      </w:pPr>
      <w:r>
        <w:rPr>
          <w:b/>
        </w:rPr>
        <w:t>Stupeň 3 - neuspokojivé</w:t>
      </w:r>
    </w:p>
    <w:p w:rsidR="00D3268B" w:rsidRDefault="00D3268B" w:rsidP="00D3268B">
      <w:pPr>
        <w:spacing w:before="120" w:line="240" w:lineRule="atLeast"/>
        <w:jc w:val="both"/>
        <w:rPr>
          <w:sz w:val="18"/>
          <w:szCs w:val="18"/>
        </w:rPr>
      </w:pPr>
      <w:r>
        <w:rPr>
          <w:sz w:val="18"/>
          <w:szCs w:val="18"/>
        </w:rPr>
        <w:t>Chování žáka ve škole je v rozporu s pravidly chování. Zpravidla se přes důtku ředitele školy dále dopouští takových závažných provinění, že je jimi vážně ohrožena výchova ostatních žáků. Záměrně narušuje činnost kolektivu.</w:t>
      </w:r>
      <w:r w:rsidR="00233BD3">
        <w:rPr>
          <w:sz w:val="18"/>
          <w:szCs w:val="18"/>
        </w:rPr>
        <w:t xml:space="preserve"> Źák má 25 a více neomluvených hodin.</w:t>
      </w:r>
    </w:p>
    <w:p w:rsidR="00D3268B" w:rsidRDefault="00D3268B" w:rsidP="00D3268B">
      <w:pPr>
        <w:spacing w:before="120" w:line="240" w:lineRule="atLeast"/>
        <w:jc w:val="center"/>
        <w:rPr>
          <w:b/>
        </w:rPr>
      </w:pPr>
    </w:p>
    <w:p w:rsidR="00D3268B" w:rsidRDefault="00D3268B" w:rsidP="00D3268B">
      <w:pPr>
        <w:pStyle w:val="Psmeno"/>
        <w:ind w:left="0" w:firstLine="0"/>
        <w:rPr>
          <w:sz w:val="18"/>
          <w:szCs w:val="18"/>
        </w:rPr>
      </w:pPr>
    </w:p>
    <w:p w:rsidR="00FA73ED" w:rsidRDefault="00FA73ED" w:rsidP="00D3268B">
      <w:pPr>
        <w:pStyle w:val="Psmeno"/>
        <w:ind w:left="0" w:firstLine="0"/>
        <w:rPr>
          <w:sz w:val="18"/>
          <w:szCs w:val="18"/>
        </w:rPr>
      </w:pPr>
    </w:p>
    <w:p w:rsidR="00D3268B" w:rsidRPr="00A12DD1" w:rsidRDefault="00D3268B" w:rsidP="00D3268B">
      <w:pPr>
        <w:tabs>
          <w:tab w:val="left" w:pos="709"/>
        </w:tabs>
        <w:spacing w:before="120" w:line="240" w:lineRule="atLeast"/>
        <w:rPr>
          <w:b/>
          <w:sz w:val="24"/>
          <w:szCs w:val="24"/>
        </w:rPr>
      </w:pPr>
      <w:r>
        <w:rPr>
          <w:b/>
          <w:sz w:val="24"/>
          <w:szCs w:val="24"/>
        </w:rPr>
        <w:t>Hodnocení prospěchu žáka základní školy speciální ve vyučovacích předmětech</w:t>
      </w:r>
    </w:p>
    <w:p w:rsidR="00D3268B" w:rsidRDefault="008C3AE6" w:rsidP="00D3268B">
      <w:pPr>
        <w:tabs>
          <w:tab w:val="left" w:pos="709"/>
        </w:tabs>
        <w:spacing w:before="120" w:line="240" w:lineRule="atLeast"/>
        <w:rPr>
          <w:sz w:val="18"/>
          <w:szCs w:val="18"/>
        </w:rPr>
      </w:pPr>
      <w:r>
        <w:rPr>
          <w:sz w:val="18"/>
          <w:szCs w:val="18"/>
        </w:rPr>
        <w:t xml:space="preserve">Při </w:t>
      </w:r>
      <w:r w:rsidR="00D3268B">
        <w:rPr>
          <w:sz w:val="18"/>
          <w:szCs w:val="18"/>
        </w:rPr>
        <w:t xml:space="preserve"> hodnocení se přihlíží k úsilí vynaloženému žákem, jeho postojů k učení, snaze a k jeho postižení.</w:t>
      </w:r>
    </w:p>
    <w:p w:rsidR="00D3268B" w:rsidRDefault="00D3268B" w:rsidP="00D3268B">
      <w:pPr>
        <w:tabs>
          <w:tab w:val="left" w:pos="709"/>
        </w:tabs>
        <w:spacing w:before="120" w:line="240" w:lineRule="atLeast"/>
        <w:rPr>
          <w:sz w:val="18"/>
          <w:szCs w:val="18"/>
        </w:rPr>
      </w:pPr>
      <w:r>
        <w:rPr>
          <w:sz w:val="18"/>
          <w:szCs w:val="18"/>
        </w:rPr>
        <w:t>Hodnocení na vysvědčení je slovní vyjádření klasifikačního stupně.</w:t>
      </w:r>
    </w:p>
    <w:p w:rsidR="00D3268B" w:rsidRDefault="00D3268B" w:rsidP="00D3268B">
      <w:pPr>
        <w:pStyle w:val="Odstavecaut"/>
        <w:numPr>
          <w:ilvl w:val="0"/>
          <w:numId w:val="0"/>
        </w:numPr>
        <w:rPr>
          <w:sz w:val="18"/>
          <w:szCs w:val="18"/>
        </w:rPr>
      </w:pPr>
      <w:r>
        <w:rPr>
          <w:sz w:val="18"/>
          <w:szCs w:val="18"/>
        </w:rPr>
        <w:lastRenderedPageBreak/>
        <w:t>Výsledky vzdělávání žáka v jednotlivých povinných i nepovinných předmětech se hodnotí na vysvědčení a do třídního výkazu se prospěch žáka zapisuje číslicí dle tabulky stupňů klasifikace.</w:t>
      </w:r>
    </w:p>
    <w:p w:rsidR="00D3268B" w:rsidRDefault="00D3268B" w:rsidP="00D3268B">
      <w:pPr>
        <w:tabs>
          <w:tab w:val="left" w:pos="709"/>
        </w:tabs>
        <w:spacing w:before="120" w:line="240" w:lineRule="atLeast"/>
        <w:rPr>
          <w:sz w:val="18"/>
          <w:szCs w:val="18"/>
        </w:rPr>
      </w:pPr>
      <w:r>
        <w:rPr>
          <w:sz w:val="18"/>
          <w:szCs w:val="18"/>
        </w:rPr>
        <w:t>Při hodnocení zohledňuje učitel druh a stupeň mentálního postižení žáka, zdravotní stav, individuální a věkové zvláštnosti.</w:t>
      </w:r>
    </w:p>
    <w:p w:rsidR="00F46460" w:rsidRDefault="00F46460" w:rsidP="00D3268B">
      <w:pPr>
        <w:pStyle w:val="Odstavecaut"/>
        <w:numPr>
          <w:ilvl w:val="0"/>
          <w:numId w:val="0"/>
        </w:numPr>
        <w:rPr>
          <w:sz w:val="18"/>
          <w:szCs w:val="18"/>
          <w:u w:val="single"/>
        </w:rPr>
      </w:pPr>
    </w:p>
    <w:p w:rsidR="00D3268B" w:rsidRPr="00A12DD1" w:rsidRDefault="00D3268B" w:rsidP="00D3268B">
      <w:pPr>
        <w:pStyle w:val="Odstavecaut"/>
        <w:numPr>
          <w:ilvl w:val="0"/>
          <w:numId w:val="0"/>
        </w:numPr>
        <w:rPr>
          <w:sz w:val="18"/>
          <w:szCs w:val="18"/>
          <w:u w:val="single"/>
        </w:rPr>
      </w:pPr>
      <w:r w:rsidRPr="00A12DD1">
        <w:rPr>
          <w:sz w:val="18"/>
          <w:szCs w:val="18"/>
          <w:u w:val="single"/>
        </w:rPr>
        <w:t>Tabulka stupňů klasifikace</w:t>
      </w:r>
    </w:p>
    <w:p w:rsidR="00D3268B" w:rsidRPr="00A12DD1" w:rsidRDefault="00D3268B" w:rsidP="00D3268B">
      <w:pPr>
        <w:pStyle w:val="Odstavecaut"/>
        <w:numPr>
          <w:ilvl w:val="0"/>
          <w:numId w:val="0"/>
        </w:numPr>
        <w:rPr>
          <w:sz w:val="18"/>
          <w:szCs w:val="1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1535"/>
        <w:gridCol w:w="1535"/>
        <w:gridCol w:w="1535"/>
        <w:gridCol w:w="1535"/>
      </w:tblGrid>
      <w:tr w:rsidR="00D3268B" w:rsidRPr="00E21F15" w:rsidTr="00AC2904">
        <w:tc>
          <w:tcPr>
            <w:tcW w:w="1535" w:type="dxa"/>
            <w:vMerge w:val="restart"/>
            <w:vAlign w:val="center"/>
          </w:tcPr>
          <w:p w:rsidR="00D3268B" w:rsidRPr="00E21F15" w:rsidRDefault="00D3268B" w:rsidP="00AC2904">
            <w:pPr>
              <w:pStyle w:val="Odstavecaut"/>
              <w:numPr>
                <w:ilvl w:val="0"/>
                <w:numId w:val="0"/>
              </w:numPr>
              <w:jc w:val="center"/>
              <w:rPr>
                <w:sz w:val="18"/>
                <w:szCs w:val="18"/>
              </w:rPr>
            </w:pPr>
            <w:r w:rsidRPr="00E21F15">
              <w:rPr>
                <w:sz w:val="18"/>
                <w:szCs w:val="18"/>
              </w:rPr>
              <w:t>Předmět</w:t>
            </w:r>
          </w:p>
        </w:tc>
        <w:tc>
          <w:tcPr>
            <w:tcW w:w="7675" w:type="dxa"/>
            <w:gridSpan w:val="5"/>
          </w:tcPr>
          <w:p w:rsidR="00D3268B" w:rsidRPr="00E21F15" w:rsidRDefault="00D3268B" w:rsidP="00AC2904">
            <w:pPr>
              <w:pStyle w:val="Odstavecaut"/>
              <w:numPr>
                <w:ilvl w:val="0"/>
                <w:numId w:val="0"/>
              </w:numPr>
              <w:jc w:val="center"/>
              <w:rPr>
                <w:sz w:val="18"/>
                <w:szCs w:val="18"/>
              </w:rPr>
            </w:pPr>
            <w:r w:rsidRPr="00E21F15">
              <w:rPr>
                <w:sz w:val="18"/>
                <w:szCs w:val="18"/>
              </w:rPr>
              <w:t>Stupeň klasifikace</w:t>
            </w:r>
          </w:p>
        </w:tc>
      </w:tr>
      <w:tr w:rsidR="00D3268B" w:rsidRPr="00E21F15" w:rsidTr="00AC2904">
        <w:tc>
          <w:tcPr>
            <w:tcW w:w="1535" w:type="dxa"/>
            <w:vMerge/>
          </w:tcPr>
          <w:p w:rsidR="00D3268B" w:rsidRPr="00E21F15" w:rsidRDefault="00D3268B" w:rsidP="00AC2904">
            <w:pPr>
              <w:pStyle w:val="Odstavecaut"/>
              <w:numPr>
                <w:ilvl w:val="0"/>
                <w:numId w:val="0"/>
              </w:numPr>
              <w:rPr>
                <w:sz w:val="18"/>
                <w:szCs w:val="18"/>
              </w:rPr>
            </w:pPr>
          </w:p>
        </w:tc>
        <w:tc>
          <w:tcPr>
            <w:tcW w:w="1535" w:type="dxa"/>
          </w:tcPr>
          <w:p w:rsidR="00D3268B" w:rsidRPr="00E21F15" w:rsidRDefault="00D3268B" w:rsidP="00AC2904">
            <w:pPr>
              <w:pStyle w:val="Odstavecaut"/>
              <w:numPr>
                <w:ilvl w:val="0"/>
                <w:numId w:val="0"/>
              </w:numPr>
              <w:jc w:val="center"/>
              <w:rPr>
                <w:sz w:val="18"/>
                <w:szCs w:val="18"/>
              </w:rPr>
            </w:pPr>
            <w:r w:rsidRPr="00E21F15">
              <w:rPr>
                <w:sz w:val="18"/>
                <w:szCs w:val="18"/>
              </w:rPr>
              <w:t>1</w:t>
            </w:r>
          </w:p>
        </w:tc>
        <w:tc>
          <w:tcPr>
            <w:tcW w:w="1535" w:type="dxa"/>
          </w:tcPr>
          <w:p w:rsidR="00D3268B" w:rsidRPr="00E21F15" w:rsidRDefault="00D3268B" w:rsidP="00AC2904">
            <w:pPr>
              <w:pStyle w:val="Odstavecaut"/>
              <w:numPr>
                <w:ilvl w:val="0"/>
                <w:numId w:val="0"/>
              </w:numPr>
              <w:jc w:val="center"/>
              <w:rPr>
                <w:sz w:val="18"/>
                <w:szCs w:val="18"/>
              </w:rPr>
            </w:pPr>
            <w:r w:rsidRPr="00E21F15">
              <w:rPr>
                <w:sz w:val="18"/>
                <w:szCs w:val="18"/>
              </w:rPr>
              <w:t>2</w:t>
            </w:r>
          </w:p>
        </w:tc>
        <w:tc>
          <w:tcPr>
            <w:tcW w:w="1535" w:type="dxa"/>
          </w:tcPr>
          <w:p w:rsidR="00D3268B" w:rsidRPr="00E21F15" w:rsidRDefault="00D3268B" w:rsidP="00AC2904">
            <w:pPr>
              <w:pStyle w:val="Odstavecaut"/>
              <w:numPr>
                <w:ilvl w:val="0"/>
                <w:numId w:val="0"/>
              </w:numPr>
              <w:jc w:val="center"/>
              <w:rPr>
                <w:sz w:val="18"/>
                <w:szCs w:val="18"/>
              </w:rPr>
            </w:pPr>
            <w:r w:rsidRPr="00E21F15">
              <w:rPr>
                <w:sz w:val="18"/>
                <w:szCs w:val="18"/>
              </w:rPr>
              <w:t>3</w:t>
            </w:r>
          </w:p>
        </w:tc>
        <w:tc>
          <w:tcPr>
            <w:tcW w:w="1535" w:type="dxa"/>
          </w:tcPr>
          <w:p w:rsidR="00D3268B" w:rsidRPr="00E21F15" w:rsidRDefault="00D3268B" w:rsidP="00AC2904">
            <w:pPr>
              <w:pStyle w:val="Odstavecaut"/>
              <w:numPr>
                <w:ilvl w:val="0"/>
                <w:numId w:val="0"/>
              </w:numPr>
              <w:jc w:val="center"/>
              <w:rPr>
                <w:sz w:val="18"/>
                <w:szCs w:val="18"/>
              </w:rPr>
            </w:pPr>
            <w:r w:rsidRPr="00E21F15">
              <w:rPr>
                <w:sz w:val="18"/>
                <w:szCs w:val="18"/>
              </w:rPr>
              <w:t>4</w:t>
            </w:r>
          </w:p>
        </w:tc>
        <w:tc>
          <w:tcPr>
            <w:tcW w:w="1535" w:type="dxa"/>
          </w:tcPr>
          <w:p w:rsidR="00D3268B" w:rsidRPr="00E21F15" w:rsidRDefault="00D3268B" w:rsidP="00AC2904">
            <w:pPr>
              <w:pStyle w:val="Odstavecaut"/>
              <w:numPr>
                <w:ilvl w:val="0"/>
                <w:numId w:val="0"/>
              </w:numPr>
              <w:jc w:val="center"/>
              <w:rPr>
                <w:sz w:val="18"/>
                <w:szCs w:val="18"/>
              </w:rPr>
            </w:pPr>
            <w:r w:rsidRPr="00E21F15">
              <w:rPr>
                <w:sz w:val="18"/>
                <w:szCs w:val="18"/>
              </w:rPr>
              <w:t>5</w:t>
            </w:r>
          </w:p>
        </w:tc>
      </w:tr>
      <w:tr w:rsidR="00D3268B" w:rsidRPr="00E21F15" w:rsidTr="00AC2904">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Čtení</w:t>
            </w:r>
          </w:p>
        </w:tc>
        <w:tc>
          <w:tcPr>
            <w:tcW w:w="1535" w:type="dxa"/>
          </w:tcPr>
          <w:p w:rsidR="00D3268B" w:rsidRPr="00E21F15" w:rsidRDefault="00D3268B" w:rsidP="00AC2904">
            <w:pPr>
              <w:pStyle w:val="Odstavecaut"/>
              <w:numPr>
                <w:ilvl w:val="0"/>
                <w:numId w:val="0"/>
              </w:numPr>
              <w:jc w:val="left"/>
              <w:rPr>
                <w:sz w:val="18"/>
                <w:szCs w:val="18"/>
              </w:rPr>
            </w:pPr>
            <w:r>
              <w:rPr>
                <w:sz w:val="18"/>
                <w:szCs w:val="18"/>
              </w:rPr>
              <w:t xml:space="preserve">čte </w:t>
            </w:r>
            <w:r w:rsidRPr="00E21F15">
              <w:rPr>
                <w:sz w:val="18"/>
                <w:szCs w:val="18"/>
              </w:rPr>
              <w:t>plynule, s porozuměním</w:t>
            </w:r>
          </w:p>
        </w:tc>
        <w:tc>
          <w:tcPr>
            <w:tcW w:w="1535" w:type="dxa"/>
          </w:tcPr>
          <w:p w:rsidR="00D3268B" w:rsidRPr="00E21F15" w:rsidRDefault="00D3268B" w:rsidP="00AC2904">
            <w:pPr>
              <w:pStyle w:val="Odstavecaut"/>
              <w:numPr>
                <w:ilvl w:val="0"/>
                <w:numId w:val="0"/>
              </w:numPr>
              <w:jc w:val="left"/>
              <w:rPr>
                <w:sz w:val="18"/>
                <w:szCs w:val="18"/>
              </w:rPr>
            </w:pPr>
            <w:r>
              <w:rPr>
                <w:sz w:val="18"/>
                <w:szCs w:val="18"/>
              </w:rPr>
              <w:t>čte s</w:t>
            </w:r>
            <w:r w:rsidRPr="00E21F15">
              <w:rPr>
                <w:sz w:val="18"/>
                <w:szCs w:val="18"/>
              </w:rPr>
              <w:t xml:space="preserve"> částečným porozuměním</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čte s pomocí</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čte pouze s trvalou pomocí</w:t>
            </w:r>
          </w:p>
        </w:tc>
        <w:tc>
          <w:tcPr>
            <w:tcW w:w="1535" w:type="dxa"/>
          </w:tcPr>
          <w:p w:rsidR="00D3268B" w:rsidRPr="00E21F15" w:rsidRDefault="00D3268B" w:rsidP="00AC2904">
            <w:pPr>
              <w:pStyle w:val="Odstavecaut"/>
              <w:numPr>
                <w:ilvl w:val="0"/>
                <w:numId w:val="0"/>
              </w:numPr>
              <w:jc w:val="left"/>
              <w:rPr>
                <w:sz w:val="18"/>
                <w:szCs w:val="18"/>
              </w:rPr>
            </w:pPr>
            <w:r>
              <w:rPr>
                <w:sz w:val="18"/>
                <w:szCs w:val="18"/>
              </w:rPr>
              <w:t xml:space="preserve">učivo dosud </w:t>
            </w:r>
            <w:r w:rsidRPr="00E21F15">
              <w:rPr>
                <w:sz w:val="18"/>
                <w:szCs w:val="18"/>
              </w:rPr>
              <w:t>nezvládá</w:t>
            </w:r>
          </w:p>
        </w:tc>
      </w:tr>
      <w:tr w:rsidR="00D3268B" w:rsidRPr="00E21F15" w:rsidTr="00AC2904">
        <w:trPr>
          <w:trHeight w:val="761"/>
        </w:trPr>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Psaní</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píše samostatně (čitelně, úhledně)</w:t>
            </w:r>
          </w:p>
          <w:p w:rsidR="00D3268B" w:rsidRPr="00E21F15" w:rsidRDefault="00D3268B" w:rsidP="00AC2904">
            <w:pPr>
              <w:pStyle w:val="Odstavecaut"/>
              <w:numPr>
                <w:ilvl w:val="0"/>
                <w:numId w:val="0"/>
              </w:numPr>
              <w:jc w:val="left"/>
              <w:rPr>
                <w:sz w:val="18"/>
                <w:szCs w:val="18"/>
              </w:rPr>
            </w:pP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píše úhledně (čitelně)</w:t>
            </w:r>
            <w:r w:rsidRPr="00E21F15">
              <w:rPr>
                <w:sz w:val="18"/>
                <w:szCs w:val="18"/>
              </w:rPr>
              <w:tab/>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píše s pomocí</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píše pouze s trvalou pomocí</w:t>
            </w:r>
          </w:p>
        </w:tc>
        <w:tc>
          <w:tcPr>
            <w:tcW w:w="1535" w:type="dxa"/>
          </w:tcPr>
          <w:p w:rsidR="00D3268B" w:rsidRPr="00E21F15" w:rsidRDefault="00D3268B" w:rsidP="00AC2904">
            <w:pPr>
              <w:pStyle w:val="Odstavecaut"/>
              <w:numPr>
                <w:ilvl w:val="0"/>
                <w:numId w:val="0"/>
              </w:numPr>
              <w:jc w:val="left"/>
              <w:rPr>
                <w:sz w:val="18"/>
                <w:szCs w:val="18"/>
              </w:rPr>
            </w:pPr>
            <w:r>
              <w:rPr>
                <w:sz w:val="18"/>
                <w:szCs w:val="18"/>
              </w:rPr>
              <w:t xml:space="preserve">učivo dosud </w:t>
            </w:r>
            <w:r w:rsidRPr="00E21F15">
              <w:rPr>
                <w:sz w:val="18"/>
                <w:szCs w:val="18"/>
              </w:rPr>
              <w:t>nezvládá</w:t>
            </w:r>
          </w:p>
        </w:tc>
      </w:tr>
      <w:tr w:rsidR="00D3268B" w:rsidRPr="00E21F15" w:rsidTr="00AC2904">
        <w:tc>
          <w:tcPr>
            <w:tcW w:w="1535" w:type="dxa"/>
          </w:tcPr>
          <w:p w:rsidR="00D3268B" w:rsidRDefault="00D3268B" w:rsidP="00AC2904">
            <w:pPr>
              <w:pStyle w:val="Odstavecaut"/>
              <w:numPr>
                <w:ilvl w:val="0"/>
                <w:numId w:val="0"/>
              </w:numPr>
              <w:jc w:val="center"/>
              <w:rPr>
                <w:sz w:val="18"/>
                <w:szCs w:val="18"/>
              </w:rPr>
            </w:pPr>
            <w:r w:rsidRPr="00E21F15">
              <w:rPr>
                <w:sz w:val="18"/>
                <w:szCs w:val="18"/>
              </w:rPr>
              <w:t xml:space="preserve">Řečová </w:t>
            </w:r>
            <w:r w:rsidRPr="00E21F15">
              <w:rPr>
                <w:sz w:val="18"/>
                <w:szCs w:val="18"/>
              </w:rPr>
              <w:tab/>
              <w:t>výchova</w:t>
            </w:r>
          </w:p>
          <w:p w:rsidR="00D3268B" w:rsidRDefault="00D3268B" w:rsidP="00AC2904">
            <w:pPr>
              <w:pStyle w:val="Odstavecaut"/>
              <w:numPr>
                <w:ilvl w:val="0"/>
                <w:numId w:val="0"/>
              </w:numPr>
              <w:jc w:val="center"/>
              <w:rPr>
                <w:sz w:val="18"/>
                <w:szCs w:val="18"/>
              </w:rPr>
            </w:pP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plynule komunikuje</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komunikuje s pomocí</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využívá alternativní komunikace</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s pomocí využívá alternativní komunikace</w:t>
            </w:r>
          </w:p>
        </w:tc>
        <w:tc>
          <w:tcPr>
            <w:tcW w:w="1535" w:type="dxa"/>
          </w:tcPr>
          <w:p w:rsidR="00D3268B" w:rsidRPr="00E21F15" w:rsidRDefault="00D3268B" w:rsidP="00AC2904">
            <w:pPr>
              <w:pStyle w:val="Odstavecaut"/>
              <w:numPr>
                <w:ilvl w:val="0"/>
                <w:numId w:val="0"/>
              </w:numPr>
              <w:jc w:val="left"/>
              <w:rPr>
                <w:sz w:val="18"/>
                <w:szCs w:val="18"/>
              </w:rPr>
            </w:pPr>
            <w:r>
              <w:rPr>
                <w:sz w:val="18"/>
                <w:szCs w:val="18"/>
              </w:rPr>
              <w:t xml:space="preserve">učivo </w:t>
            </w:r>
            <w:r w:rsidRPr="00E21F15">
              <w:rPr>
                <w:sz w:val="18"/>
                <w:szCs w:val="18"/>
              </w:rPr>
              <w:t>nezvládá</w:t>
            </w:r>
          </w:p>
        </w:tc>
      </w:tr>
      <w:tr w:rsidR="00D3268B" w:rsidRPr="00E21F15" w:rsidTr="00AC2904">
        <w:trPr>
          <w:trHeight w:val="685"/>
        </w:trPr>
        <w:tc>
          <w:tcPr>
            <w:tcW w:w="1535" w:type="dxa"/>
          </w:tcPr>
          <w:p w:rsidR="00D3268B" w:rsidRPr="00E21F15" w:rsidRDefault="00D3268B" w:rsidP="00AC2904">
            <w:pPr>
              <w:pStyle w:val="Odstavecaut"/>
              <w:numPr>
                <w:ilvl w:val="0"/>
                <w:numId w:val="0"/>
              </w:numPr>
              <w:jc w:val="left"/>
              <w:rPr>
                <w:sz w:val="18"/>
                <w:szCs w:val="18"/>
              </w:rPr>
            </w:pPr>
            <w:r>
              <w:rPr>
                <w:sz w:val="18"/>
                <w:szCs w:val="18"/>
              </w:rPr>
              <w:t>Matematika</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počítá přesně a pohotově</w:t>
            </w:r>
          </w:p>
          <w:p w:rsidR="00D3268B" w:rsidRPr="00E21F15" w:rsidRDefault="00D3268B" w:rsidP="00AC2904">
            <w:pPr>
              <w:pStyle w:val="Odstavecaut"/>
              <w:numPr>
                <w:ilvl w:val="0"/>
                <w:numId w:val="0"/>
              </w:numPr>
              <w:jc w:val="left"/>
              <w:rPr>
                <w:sz w:val="18"/>
                <w:szCs w:val="18"/>
              </w:rPr>
            </w:pP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počítá s drob- nými chybami</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počítá s pomocí</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počítá jen s trvalou pomocí</w:t>
            </w:r>
          </w:p>
        </w:tc>
        <w:tc>
          <w:tcPr>
            <w:tcW w:w="1535" w:type="dxa"/>
          </w:tcPr>
          <w:p w:rsidR="00D3268B" w:rsidRPr="00E21F15" w:rsidRDefault="00D3268B" w:rsidP="00AC2904">
            <w:pPr>
              <w:pStyle w:val="Odstavecaut"/>
              <w:numPr>
                <w:ilvl w:val="0"/>
                <w:numId w:val="0"/>
              </w:numPr>
              <w:jc w:val="left"/>
              <w:rPr>
                <w:sz w:val="18"/>
                <w:szCs w:val="18"/>
              </w:rPr>
            </w:pPr>
            <w:r>
              <w:rPr>
                <w:sz w:val="18"/>
                <w:szCs w:val="18"/>
              </w:rPr>
              <w:t xml:space="preserve">učivo </w:t>
            </w:r>
            <w:r w:rsidRPr="00E21F15">
              <w:rPr>
                <w:sz w:val="18"/>
                <w:szCs w:val="18"/>
              </w:rPr>
              <w:t>nezvládá</w:t>
            </w:r>
          </w:p>
        </w:tc>
      </w:tr>
      <w:tr w:rsidR="00D3268B" w:rsidRPr="00E21F15" w:rsidTr="00AC2904">
        <w:tc>
          <w:tcPr>
            <w:tcW w:w="1535" w:type="dxa"/>
          </w:tcPr>
          <w:p w:rsidR="00D3268B" w:rsidRDefault="00D3268B" w:rsidP="00AC2904">
            <w:pPr>
              <w:pStyle w:val="Odstavecaut"/>
              <w:numPr>
                <w:ilvl w:val="0"/>
                <w:numId w:val="0"/>
              </w:numPr>
              <w:jc w:val="left"/>
              <w:rPr>
                <w:sz w:val="18"/>
                <w:szCs w:val="18"/>
              </w:rPr>
            </w:pPr>
            <w:r>
              <w:rPr>
                <w:sz w:val="18"/>
                <w:szCs w:val="18"/>
              </w:rPr>
              <w:t>Informační a komunikační technologie</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 xml:space="preserve">učivo chápe a správně </w:t>
            </w:r>
            <w:r>
              <w:rPr>
                <w:sz w:val="18"/>
                <w:szCs w:val="18"/>
              </w:rPr>
              <w:t>používá PC</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 xml:space="preserve">učivu </w:t>
            </w:r>
            <w:r>
              <w:rPr>
                <w:sz w:val="18"/>
                <w:szCs w:val="18"/>
              </w:rPr>
              <w:t xml:space="preserve">převážně </w:t>
            </w:r>
            <w:r w:rsidRPr="00E21F15">
              <w:rPr>
                <w:sz w:val="18"/>
                <w:szCs w:val="18"/>
              </w:rPr>
              <w:t xml:space="preserve">rozumí </w:t>
            </w:r>
          </w:p>
        </w:tc>
        <w:tc>
          <w:tcPr>
            <w:tcW w:w="1535" w:type="dxa"/>
          </w:tcPr>
          <w:p w:rsidR="00D3268B" w:rsidRPr="00E21F15" w:rsidRDefault="00D3268B" w:rsidP="00AC2904">
            <w:pPr>
              <w:pStyle w:val="Odstavecaut"/>
              <w:numPr>
                <w:ilvl w:val="0"/>
                <w:numId w:val="0"/>
              </w:numPr>
              <w:jc w:val="left"/>
              <w:rPr>
                <w:sz w:val="18"/>
                <w:szCs w:val="18"/>
              </w:rPr>
            </w:pPr>
            <w:r>
              <w:rPr>
                <w:sz w:val="18"/>
                <w:szCs w:val="18"/>
              </w:rPr>
              <w:t>pracuje s dopomocí</w:t>
            </w:r>
          </w:p>
        </w:tc>
        <w:tc>
          <w:tcPr>
            <w:tcW w:w="1535" w:type="dxa"/>
          </w:tcPr>
          <w:p w:rsidR="00D3268B" w:rsidRPr="00E21F15" w:rsidRDefault="00D3268B" w:rsidP="00AC2904">
            <w:pPr>
              <w:pStyle w:val="Odstavecaut"/>
              <w:numPr>
                <w:ilvl w:val="0"/>
                <w:numId w:val="0"/>
              </w:numPr>
              <w:jc w:val="left"/>
              <w:rPr>
                <w:sz w:val="18"/>
                <w:szCs w:val="18"/>
              </w:rPr>
            </w:pPr>
            <w:r>
              <w:rPr>
                <w:sz w:val="18"/>
                <w:szCs w:val="18"/>
              </w:rPr>
              <w:t>chybuje i s dopomocí</w:t>
            </w:r>
          </w:p>
        </w:tc>
        <w:tc>
          <w:tcPr>
            <w:tcW w:w="1535" w:type="dxa"/>
          </w:tcPr>
          <w:p w:rsidR="00D3268B" w:rsidRDefault="00D3268B" w:rsidP="00AC2904">
            <w:pPr>
              <w:pStyle w:val="Odstavecaut"/>
              <w:numPr>
                <w:ilvl w:val="0"/>
                <w:numId w:val="0"/>
              </w:numPr>
              <w:jc w:val="left"/>
              <w:rPr>
                <w:sz w:val="18"/>
                <w:szCs w:val="18"/>
              </w:rPr>
            </w:pPr>
            <w:r>
              <w:rPr>
                <w:sz w:val="18"/>
                <w:szCs w:val="18"/>
              </w:rPr>
              <w:t>učivo nezvládá</w:t>
            </w:r>
          </w:p>
          <w:p w:rsidR="00D3268B" w:rsidRPr="00E21F15" w:rsidRDefault="00D3268B" w:rsidP="00AC2904">
            <w:pPr>
              <w:pStyle w:val="Odstavecaut"/>
              <w:numPr>
                <w:ilvl w:val="0"/>
                <w:numId w:val="0"/>
              </w:numPr>
              <w:jc w:val="left"/>
              <w:rPr>
                <w:sz w:val="18"/>
                <w:szCs w:val="18"/>
              </w:rPr>
            </w:pPr>
          </w:p>
        </w:tc>
      </w:tr>
      <w:tr w:rsidR="00D3268B" w:rsidRPr="00E21F15" w:rsidTr="00AC2904">
        <w:tc>
          <w:tcPr>
            <w:tcW w:w="1535" w:type="dxa"/>
          </w:tcPr>
          <w:p w:rsidR="00D3268B" w:rsidRPr="00E21F15" w:rsidRDefault="00D3268B" w:rsidP="00AC2904">
            <w:pPr>
              <w:pStyle w:val="Odstavecaut"/>
              <w:numPr>
                <w:ilvl w:val="0"/>
                <w:numId w:val="0"/>
              </w:numPr>
              <w:jc w:val="left"/>
              <w:rPr>
                <w:sz w:val="18"/>
                <w:szCs w:val="18"/>
              </w:rPr>
            </w:pPr>
            <w:r>
              <w:rPr>
                <w:sz w:val="18"/>
                <w:szCs w:val="18"/>
              </w:rPr>
              <w:t>Člověk a jeho svět</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učiv</w:t>
            </w:r>
            <w:r>
              <w:rPr>
                <w:sz w:val="18"/>
                <w:szCs w:val="18"/>
              </w:rPr>
              <w:t xml:space="preserve">o chápe a </w:t>
            </w:r>
            <w:r w:rsidRPr="00E21F15">
              <w:rPr>
                <w:sz w:val="18"/>
                <w:szCs w:val="18"/>
              </w:rPr>
              <w:t>reprodukuje</w:t>
            </w:r>
          </w:p>
        </w:tc>
        <w:tc>
          <w:tcPr>
            <w:tcW w:w="1535" w:type="dxa"/>
          </w:tcPr>
          <w:p w:rsidR="00D3268B" w:rsidRDefault="00D3268B" w:rsidP="00AC2904">
            <w:pPr>
              <w:pStyle w:val="Odstavecaut"/>
              <w:numPr>
                <w:ilvl w:val="0"/>
                <w:numId w:val="0"/>
              </w:numPr>
              <w:jc w:val="left"/>
              <w:rPr>
                <w:sz w:val="18"/>
                <w:szCs w:val="18"/>
              </w:rPr>
            </w:pPr>
            <w:r w:rsidRPr="00E21F15">
              <w:rPr>
                <w:sz w:val="18"/>
                <w:szCs w:val="18"/>
              </w:rPr>
              <w:t>učivu roz</w:t>
            </w:r>
            <w:r>
              <w:rPr>
                <w:sz w:val="18"/>
                <w:szCs w:val="18"/>
              </w:rPr>
              <w:t>umí</w:t>
            </w:r>
          </w:p>
          <w:p w:rsidR="00D3268B" w:rsidRPr="00E21F15" w:rsidRDefault="00D3268B" w:rsidP="00AC2904">
            <w:pPr>
              <w:pStyle w:val="Odstavecaut"/>
              <w:numPr>
                <w:ilvl w:val="0"/>
                <w:numId w:val="0"/>
              </w:numPr>
              <w:jc w:val="left"/>
              <w:rPr>
                <w:sz w:val="18"/>
                <w:szCs w:val="18"/>
              </w:rPr>
            </w:pP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učivo částečně zvládá</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učivo zvládá jen s trvalou pomocí</w:t>
            </w:r>
          </w:p>
        </w:tc>
        <w:tc>
          <w:tcPr>
            <w:tcW w:w="1535" w:type="dxa"/>
          </w:tcPr>
          <w:p w:rsidR="00D3268B" w:rsidRDefault="00D3268B" w:rsidP="00AC2904">
            <w:pPr>
              <w:pStyle w:val="Odstavecaut"/>
              <w:numPr>
                <w:ilvl w:val="0"/>
                <w:numId w:val="0"/>
              </w:numPr>
              <w:jc w:val="left"/>
              <w:rPr>
                <w:sz w:val="18"/>
                <w:szCs w:val="18"/>
              </w:rPr>
            </w:pPr>
            <w:r w:rsidRPr="00E21F15">
              <w:rPr>
                <w:sz w:val="18"/>
                <w:szCs w:val="18"/>
              </w:rPr>
              <w:t>učivo dosud nezvládá</w:t>
            </w:r>
          </w:p>
          <w:p w:rsidR="00D3268B" w:rsidRPr="00E21F15" w:rsidRDefault="00D3268B" w:rsidP="00AC2904">
            <w:pPr>
              <w:pStyle w:val="Odstavecaut"/>
              <w:numPr>
                <w:ilvl w:val="0"/>
                <w:numId w:val="0"/>
              </w:numPr>
              <w:jc w:val="left"/>
              <w:rPr>
                <w:sz w:val="18"/>
                <w:szCs w:val="18"/>
              </w:rPr>
            </w:pPr>
          </w:p>
        </w:tc>
      </w:tr>
      <w:tr w:rsidR="00D3268B" w:rsidRPr="00E21F15" w:rsidTr="00AC2904">
        <w:tc>
          <w:tcPr>
            <w:tcW w:w="1535" w:type="dxa"/>
          </w:tcPr>
          <w:p w:rsidR="00D3268B" w:rsidRDefault="00D3268B" w:rsidP="00AC2904">
            <w:pPr>
              <w:pStyle w:val="Odstavecaut"/>
              <w:numPr>
                <w:ilvl w:val="0"/>
                <w:numId w:val="0"/>
              </w:numPr>
              <w:jc w:val="left"/>
              <w:rPr>
                <w:sz w:val="18"/>
                <w:szCs w:val="18"/>
              </w:rPr>
            </w:pPr>
            <w:r>
              <w:rPr>
                <w:sz w:val="18"/>
                <w:szCs w:val="18"/>
              </w:rPr>
              <w:t>Člověk a společnost</w:t>
            </w:r>
          </w:p>
          <w:p w:rsidR="00D3268B" w:rsidRPr="00E21F15" w:rsidRDefault="00D3268B" w:rsidP="00AC2904">
            <w:pPr>
              <w:pStyle w:val="Odstavecaut"/>
              <w:numPr>
                <w:ilvl w:val="0"/>
                <w:numId w:val="0"/>
              </w:numPr>
              <w:jc w:val="left"/>
              <w:rPr>
                <w:sz w:val="18"/>
                <w:szCs w:val="18"/>
              </w:rPr>
            </w:pPr>
          </w:p>
        </w:tc>
        <w:tc>
          <w:tcPr>
            <w:tcW w:w="1535" w:type="dxa"/>
          </w:tcPr>
          <w:p w:rsidR="00D3268B" w:rsidRPr="00E21F15" w:rsidRDefault="00D3268B" w:rsidP="00AC2904">
            <w:pPr>
              <w:pStyle w:val="Odstavecaut"/>
              <w:numPr>
                <w:ilvl w:val="0"/>
                <w:numId w:val="0"/>
              </w:numPr>
              <w:jc w:val="left"/>
              <w:rPr>
                <w:sz w:val="18"/>
                <w:szCs w:val="18"/>
              </w:rPr>
            </w:pPr>
            <w:r>
              <w:rPr>
                <w:sz w:val="18"/>
                <w:szCs w:val="18"/>
              </w:rPr>
              <w:t xml:space="preserve">učivo chápe a </w:t>
            </w:r>
            <w:r w:rsidRPr="00E21F15">
              <w:rPr>
                <w:sz w:val="18"/>
                <w:szCs w:val="18"/>
              </w:rPr>
              <w:t>reprodukuje</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učivu roz</w:t>
            </w:r>
            <w:r>
              <w:rPr>
                <w:sz w:val="18"/>
                <w:szCs w:val="18"/>
              </w:rPr>
              <w:t xml:space="preserve">umí </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učivo částečně zvládá</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učivo zvládá jen s trvalou pomocí</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učivo dosud nezvládá</w:t>
            </w:r>
          </w:p>
        </w:tc>
      </w:tr>
      <w:tr w:rsidR="00D3268B" w:rsidRPr="00E21F15" w:rsidTr="00AC2904">
        <w:tc>
          <w:tcPr>
            <w:tcW w:w="1535" w:type="dxa"/>
          </w:tcPr>
          <w:p w:rsidR="00D3268B" w:rsidRDefault="00D3268B" w:rsidP="00AC2904">
            <w:pPr>
              <w:pStyle w:val="Odstavecaut"/>
              <w:numPr>
                <w:ilvl w:val="0"/>
                <w:numId w:val="0"/>
              </w:numPr>
              <w:jc w:val="left"/>
              <w:rPr>
                <w:sz w:val="18"/>
                <w:szCs w:val="18"/>
              </w:rPr>
            </w:pPr>
            <w:r>
              <w:rPr>
                <w:sz w:val="18"/>
                <w:szCs w:val="18"/>
              </w:rPr>
              <w:t>Člověk a příroda</w:t>
            </w:r>
          </w:p>
          <w:p w:rsidR="00D3268B" w:rsidRPr="00E21F15" w:rsidRDefault="00D3268B" w:rsidP="00AC2904">
            <w:pPr>
              <w:pStyle w:val="Odstavecaut"/>
              <w:numPr>
                <w:ilvl w:val="0"/>
                <w:numId w:val="0"/>
              </w:numPr>
              <w:jc w:val="left"/>
              <w:rPr>
                <w:sz w:val="18"/>
                <w:szCs w:val="18"/>
              </w:rPr>
            </w:pP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u</w:t>
            </w:r>
            <w:r>
              <w:rPr>
                <w:sz w:val="18"/>
                <w:szCs w:val="18"/>
              </w:rPr>
              <w:t>čivo chápe a reprodukuje</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učivu roz</w:t>
            </w:r>
            <w:r>
              <w:rPr>
                <w:sz w:val="18"/>
                <w:szCs w:val="18"/>
              </w:rPr>
              <w:t xml:space="preserve">umí </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učivo částečně zvládá</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učivo zvládá jen s trvalou pomocí</w:t>
            </w:r>
          </w:p>
        </w:tc>
        <w:tc>
          <w:tcPr>
            <w:tcW w:w="1535" w:type="dxa"/>
          </w:tcPr>
          <w:p w:rsidR="00D3268B" w:rsidRDefault="00D3268B" w:rsidP="00AC2904">
            <w:pPr>
              <w:pStyle w:val="Odstavecaut"/>
              <w:numPr>
                <w:ilvl w:val="0"/>
                <w:numId w:val="0"/>
              </w:numPr>
              <w:jc w:val="left"/>
              <w:rPr>
                <w:sz w:val="18"/>
                <w:szCs w:val="18"/>
              </w:rPr>
            </w:pPr>
            <w:r w:rsidRPr="00E21F15">
              <w:rPr>
                <w:sz w:val="18"/>
                <w:szCs w:val="18"/>
              </w:rPr>
              <w:t>učivo dosud nezvládá</w:t>
            </w:r>
          </w:p>
          <w:p w:rsidR="00D3268B" w:rsidRPr="00E21F15" w:rsidRDefault="00D3268B" w:rsidP="00AC2904">
            <w:pPr>
              <w:pStyle w:val="Odstavecaut"/>
              <w:numPr>
                <w:ilvl w:val="0"/>
                <w:numId w:val="0"/>
              </w:numPr>
              <w:jc w:val="left"/>
              <w:rPr>
                <w:sz w:val="18"/>
                <w:szCs w:val="18"/>
              </w:rPr>
            </w:pPr>
          </w:p>
        </w:tc>
      </w:tr>
      <w:tr w:rsidR="00D3268B" w:rsidRPr="00E21F15" w:rsidTr="00AC2904">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 xml:space="preserve">Hudební </w:t>
            </w:r>
            <w:r w:rsidRPr="00E21F15">
              <w:rPr>
                <w:sz w:val="18"/>
                <w:szCs w:val="18"/>
              </w:rPr>
              <w:tab/>
              <w:t>výchova</w:t>
            </w:r>
          </w:p>
          <w:p w:rsidR="00D3268B" w:rsidRPr="00E21F15" w:rsidRDefault="00D3268B" w:rsidP="00AC2904">
            <w:pPr>
              <w:pStyle w:val="Odstavecaut"/>
              <w:numPr>
                <w:ilvl w:val="0"/>
                <w:numId w:val="0"/>
              </w:numPr>
              <w:jc w:val="left"/>
              <w:rPr>
                <w:sz w:val="18"/>
                <w:szCs w:val="18"/>
              </w:rPr>
            </w:pPr>
          </w:p>
        </w:tc>
        <w:tc>
          <w:tcPr>
            <w:tcW w:w="1535" w:type="dxa"/>
          </w:tcPr>
          <w:p w:rsidR="00D3268B" w:rsidRPr="00E21F15" w:rsidRDefault="00D3268B" w:rsidP="00AC2904">
            <w:pPr>
              <w:pStyle w:val="Odstavecaut"/>
              <w:numPr>
                <w:ilvl w:val="0"/>
                <w:numId w:val="0"/>
              </w:numPr>
              <w:jc w:val="left"/>
              <w:rPr>
                <w:sz w:val="18"/>
                <w:szCs w:val="18"/>
              </w:rPr>
            </w:pPr>
            <w:r>
              <w:rPr>
                <w:sz w:val="18"/>
                <w:szCs w:val="18"/>
              </w:rPr>
              <w:t>má hudební sluch</w:t>
            </w:r>
            <w:r w:rsidRPr="00E21F15">
              <w:rPr>
                <w:sz w:val="18"/>
                <w:szCs w:val="18"/>
              </w:rPr>
              <w:t>, pěkně zpívá</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rád zpívá</w:t>
            </w:r>
            <w:r>
              <w:rPr>
                <w:sz w:val="18"/>
                <w:szCs w:val="18"/>
              </w:rPr>
              <w:t>,</w:t>
            </w:r>
            <w:r w:rsidRPr="00E21F15">
              <w:rPr>
                <w:sz w:val="18"/>
                <w:szCs w:val="18"/>
              </w:rPr>
              <w:t xml:space="preserve"> má dobrý rytmus</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rád zpívá a poslouchá hudbu</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rád (se zájmem) poslouchá hudbu</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dosud nemá vztah k hudbě</w:t>
            </w:r>
          </w:p>
          <w:p w:rsidR="00D3268B" w:rsidRPr="00E21F15" w:rsidRDefault="00D3268B" w:rsidP="00AC2904">
            <w:pPr>
              <w:pStyle w:val="Odstavecaut"/>
              <w:numPr>
                <w:ilvl w:val="0"/>
                <w:numId w:val="0"/>
              </w:numPr>
              <w:jc w:val="left"/>
              <w:rPr>
                <w:sz w:val="18"/>
                <w:szCs w:val="18"/>
              </w:rPr>
            </w:pPr>
          </w:p>
        </w:tc>
      </w:tr>
      <w:tr w:rsidR="00D3268B" w:rsidRPr="00E21F15" w:rsidTr="00AC2904">
        <w:tc>
          <w:tcPr>
            <w:tcW w:w="1535" w:type="dxa"/>
          </w:tcPr>
          <w:p w:rsidR="00D3268B" w:rsidRPr="00E21F15" w:rsidRDefault="00D3268B" w:rsidP="00AC2904">
            <w:pPr>
              <w:pStyle w:val="Odstavecaut"/>
              <w:numPr>
                <w:ilvl w:val="0"/>
                <w:numId w:val="0"/>
              </w:numPr>
              <w:jc w:val="left"/>
              <w:rPr>
                <w:sz w:val="18"/>
                <w:szCs w:val="18"/>
              </w:rPr>
            </w:pPr>
            <w:r>
              <w:rPr>
                <w:sz w:val="18"/>
                <w:szCs w:val="18"/>
              </w:rPr>
              <w:t>V</w:t>
            </w:r>
            <w:r w:rsidRPr="00E21F15">
              <w:rPr>
                <w:sz w:val="18"/>
                <w:szCs w:val="18"/>
              </w:rPr>
              <w:t>ýtvarná výchova</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je tvořivý a zručný</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pracuje s malou pomocí</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při práci vyžaduje vedení</w:t>
            </w:r>
          </w:p>
        </w:tc>
        <w:tc>
          <w:tcPr>
            <w:tcW w:w="1535" w:type="dxa"/>
          </w:tcPr>
          <w:p w:rsidR="00D3268B" w:rsidRDefault="00D3268B" w:rsidP="00AC2904">
            <w:pPr>
              <w:pStyle w:val="Odstavecaut"/>
              <w:numPr>
                <w:ilvl w:val="0"/>
                <w:numId w:val="0"/>
              </w:numPr>
              <w:jc w:val="left"/>
              <w:rPr>
                <w:sz w:val="18"/>
                <w:szCs w:val="18"/>
              </w:rPr>
            </w:pPr>
            <w:r>
              <w:rPr>
                <w:sz w:val="18"/>
                <w:szCs w:val="18"/>
              </w:rPr>
              <w:t>pracuje pouze s pomocí</w:t>
            </w:r>
          </w:p>
          <w:p w:rsidR="00D3268B" w:rsidRPr="00E21F15" w:rsidRDefault="00D3268B" w:rsidP="00AC2904">
            <w:pPr>
              <w:pStyle w:val="Odstavecaut"/>
              <w:numPr>
                <w:ilvl w:val="0"/>
                <w:numId w:val="0"/>
              </w:numPr>
              <w:jc w:val="left"/>
              <w:rPr>
                <w:sz w:val="18"/>
                <w:szCs w:val="18"/>
              </w:rPr>
            </w:pP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práce se mu zatím nedaří</w:t>
            </w:r>
          </w:p>
        </w:tc>
      </w:tr>
      <w:tr w:rsidR="00D3268B" w:rsidRPr="00E21F15" w:rsidTr="00AC2904">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Tělesná výchova</w:t>
            </w:r>
            <w:r w:rsidRPr="00E21F15">
              <w:rPr>
                <w:sz w:val="18"/>
                <w:szCs w:val="18"/>
              </w:rPr>
              <w:tab/>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je o</w:t>
            </w:r>
            <w:r>
              <w:rPr>
                <w:sz w:val="18"/>
                <w:szCs w:val="18"/>
              </w:rPr>
              <w:t>bratný a snaživý</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je méně obratný, ale snaží se</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snaží se</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je méně obratný, cvičí s pomocí</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při cvičení potřebuje velkou pomoc</w:t>
            </w:r>
          </w:p>
        </w:tc>
      </w:tr>
      <w:tr w:rsidR="00D3268B" w:rsidRPr="00E21F15" w:rsidTr="00AC2904">
        <w:tc>
          <w:tcPr>
            <w:tcW w:w="1535" w:type="dxa"/>
          </w:tcPr>
          <w:p w:rsidR="00D3268B" w:rsidRPr="00E21F15" w:rsidRDefault="00D3268B" w:rsidP="00AC2904">
            <w:pPr>
              <w:pStyle w:val="Odstavecaut"/>
              <w:numPr>
                <w:ilvl w:val="0"/>
                <w:numId w:val="0"/>
              </w:numPr>
              <w:jc w:val="left"/>
              <w:rPr>
                <w:sz w:val="18"/>
                <w:szCs w:val="18"/>
              </w:rPr>
            </w:pPr>
            <w:r>
              <w:rPr>
                <w:sz w:val="18"/>
                <w:szCs w:val="18"/>
              </w:rPr>
              <w:t>V</w:t>
            </w:r>
            <w:r w:rsidRPr="00E21F15">
              <w:rPr>
                <w:sz w:val="18"/>
                <w:szCs w:val="18"/>
              </w:rPr>
              <w:t>ýchova</w:t>
            </w:r>
            <w:r>
              <w:rPr>
                <w:sz w:val="18"/>
                <w:szCs w:val="18"/>
              </w:rPr>
              <w:t xml:space="preserve"> ke zdraví</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učivo dobře zvládá</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učivo zvládá</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učivo zvládá s pomocí</w:t>
            </w:r>
          </w:p>
        </w:tc>
        <w:tc>
          <w:tcPr>
            <w:tcW w:w="1535" w:type="dxa"/>
          </w:tcPr>
          <w:p w:rsidR="00D3268B" w:rsidRPr="00E21F15" w:rsidRDefault="00D3268B" w:rsidP="00AC2904">
            <w:pPr>
              <w:pStyle w:val="Odstavecaut"/>
              <w:numPr>
                <w:ilvl w:val="0"/>
                <w:numId w:val="0"/>
              </w:numPr>
              <w:jc w:val="left"/>
              <w:rPr>
                <w:sz w:val="18"/>
                <w:szCs w:val="18"/>
              </w:rPr>
            </w:pPr>
            <w:r>
              <w:rPr>
                <w:sz w:val="18"/>
                <w:szCs w:val="18"/>
              </w:rPr>
              <w:t>učivo zvládá jen</w:t>
            </w:r>
            <w:r w:rsidRPr="00E21F15">
              <w:rPr>
                <w:sz w:val="18"/>
                <w:szCs w:val="18"/>
              </w:rPr>
              <w:t xml:space="preserve"> s trvalou pomocí</w:t>
            </w:r>
          </w:p>
        </w:tc>
        <w:tc>
          <w:tcPr>
            <w:tcW w:w="1535" w:type="dxa"/>
          </w:tcPr>
          <w:p w:rsidR="00D3268B" w:rsidRPr="00E21F15" w:rsidRDefault="00D3268B" w:rsidP="00AC2904">
            <w:pPr>
              <w:pStyle w:val="Odstavecaut"/>
              <w:numPr>
                <w:ilvl w:val="0"/>
                <w:numId w:val="0"/>
              </w:numPr>
              <w:jc w:val="left"/>
              <w:rPr>
                <w:sz w:val="18"/>
                <w:szCs w:val="18"/>
              </w:rPr>
            </w:pPr>
            <w:r>
              <w:rPr>
                <w:sz w:val="18"/>
                <w:szCs w:val="18"/>
              </w:rPr>
              <w:t xml:space="preserve">učivo </w:t>
            </w:r>
            <w:r w:rsidRPr="00E21F15">
              <w:rPr>
                <w:sz w:val="18"/>
                <w:szCs w:val="18"/>
              </w:rPr>
              <w:t>nezvládá</w:t>
            </w:r>
          </w:p>
        </w:tc>
      </w:tr>
      <w:tr w:rsidR="00D3268B" w:rsidRPr="00E21F15" w:rsidTr="00AC2904">
        <w:tc>
          <w:tcPr>
            <w:tcW w:w="1535" w:type="dxa"/>
          </w:tcPr>
          <w:p w:rsidR="00D3268B" w:rsidRPr="00E21F15" w:rsidRDefault="00D3268B" w:rsidP="00AC2904">
            <w:pPr>
              <w:pStyle w:val="Odstavecaut"/>
              <w:numPr>
                <w:ilvl w:val="0"/>
                <w:numId w:val="0"/>
              </w:numPr>
              <w:jc w:val="left"/>
              <w:rPr>
                <w:sz w:val="18"/>
                <w:szCs w:val="18"/>
              </w:rPr>
            </w:pPr>
            <w:r>
              <w:rPr>
                <w:sz w:val="18"/>
                <w:szCs w:val="18"/>
              </w:rPr>
              <w:t>Člověk a svět práce</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je tvořivý a zručný</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pracuje s malou pomocí</w:t>
            </w: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při práci vyžaduje vedení</w:t>
            </w:r>
          </w:p>
        </w:tc>
        <w:tc>
          <w:tcPr>
            <w:tcW w:w="1535" w:type="dxa"/>
          </w:tcPr>
          <w:p w:rsidR="00D3268B" w:rsidRDefault="00D3268B" w:rsidP="00AC2904">
            <w:pPr>
              <w:pStyle w:val="Odstavecaut"/>
              <w:numPr>
                <w:ilvl w:val="0"/>
                <w:numId w:val="0"/>
              </w:numPr>
              <w:jc w:val="left"/>
              <w:rPr>
                <w:sz w:val="18"/>
                <w:szCs w:val="18"/>
              </w:rPr>
            </w:pPr>
            <w:r>
              <w:rPr>
                <w:sz w:val="18"/>
                <w:szCs w:val="18"/>
              </w:rPr>
              <w:t>pracuje pouze s pomocí</w:t>
            </w:r>
          </w:p>
          <w:p w:rsidR="00D3268B" w:rsidRPr="00E21F15" w:rsidRDefault="00D3268B" w:rsidP="00AC2904">
            <w:pPr>
              <w:pStyle w:val="Odstavecaut"/>
              <w:numPr>
                <w:ilvl w:val="0"/>
                <w:numId w:val="0"/>
              </w:numPr>
              <w:jc w:val="left"/>
              <w:rPr>
                <w:sz w:val="18"/>
                <w:szCs w:val="18"/>
              </w:rPr>
            </w:pPr>
          </w:p>
        </w:tc>
        <w:tc>
          <w:tcPr>
            <w:tcW w:w="1535" w:type="dxa"/>
          </w:tcPr>
          <w:p w:rsidR="00D3268B" w:rsidRPr="00E21F15" w:rsidRDefault="00D3268B" w:rsidP="00AC2904">
            <w:pPr>
              <w:pStyle w:val="Odstavecaut"/>
              <w:numPr>
                <w:ilvl w:val="0"/>
                <w:numId w:val="0"/>
              </w:numPr>
              <w:jc w:val="left"/>
              <w:rPr>
                <w:sz w:val="18"/>
                <w:szCs w:val="18"/>
              </w:rPr>
            </w:pPr>
            <w:r w:rsidRPr="00E21F15">
              <w:rPr>
                <w:sz w:val="18"/>
                <w:szCs w:val="18"/>
              </w:rPr>
              <w:t>práce se mu zatím nedaří</w:t>
            </w:r>
          </w:p>
        </w:tc>
      </w:tr>
    </w:tbl>
    <w:p w:rsidR="00233BD3" w:rsidRDefault="00233BD3" w:rsidP="00D3268B">
      <w:pPr>
        <w:pStyle w:val="Odstavecaut"/>
        <w:numPr>
          <w:ilvl w:val="0"/>
          <w:numId w:val="0"/>
        </w:numPr>
        <w:rPr>
          <w:sz w:val="18"/>
          <w:szCs w:val="18"/>
        </w:rPr>
      </w:pPr>
    </w:p>
    <w:p w:rsidR="00FA73ED" w:rsidRDefault="00FA73ED" w:rsidP="00CC4DB0">
      <w:pPr>
        <w:spacing w:before="120" w:line="240" w:lineRule="atLeast"/>
        <w:rPr>
          <w:b/>
        </w:rPr>
      </w:pPr>
      <w:r>
        <w:rPr>
          <w:b/>
        </w:rPr>
        <w:t xml:space="preserve">                     </w:t>
      </w:r>
    </w:p>
    <w:p w:rsidR="00FA73ED" w:rsidRDefault="00FA73ED" w:rsidP="00CC4DB0">
      <w:pPr>
        <w:spacing w:before="120" w:line="240" w:lineRule="atLeast"/>
        <w:rPr>
          <w:b/>
        </w:rPr>
      </w:pPr>
    </w:p>
    <w:p w:rsidR="00CC4DB0" w:rsidRPr="00B60C87" w:rsidRDefault="00CC4DB0" w:rsidP="00CC4DB0">
      <w:pPr>
        <w:spacing w:before="120" w:line="240" w:lineRule="atLeast"/>
        <w:rPr>
          <w:b/>
          <w:sz w:val="24"/>
          <w:szCs w:val="24"/>
        </w:rPr>
      </w:pPr>
      <w:r>
        <w:rPr>
          <w:b/>
        </w:rPr>
        <w:t xml:space="preserve">      </w:t>
      </w:r>
      <w:r w:rsidRPr="00B60C87">
        <w:rPr>
          <w:b/>
          <w:sz w:val="24"/>
          <w:szCs w:val="24"/>
        </w:rPr>
        <w:t>Hodnocení předmětu speciálně pedagogické péče</w:t>
      </w:r>
    </w:p>
    <w:p w:rsidR="00CC4DB0" w:rsidRPr="00FA73ED" w:rsidRDefault="00FA73ED" w:rsidP="00CC4DB0">
      <w:pPr>
        <w:spacing w:before="120" w:line="240" w:lineRule="atLeast"/>
        <w:rPr>
          <w:sz w:val="18"/>
          <w:szCs w:val="18"/>
        </w:rPr>
      </w:pPr>
      <w:r w:rsidRPr="00FA73ED">
        <w:rPr>
          <w:sz w:val="18"/>
          <w:szCs w:val="18"/>
        </w:rPr>
        <w:t>Předmět speciálně pedagogické péče pro žáky se speciálními vzdělávacími potře</w:t>
      </w:r>
      <w:r w:rsidR="00440F8E">
        <w:rPr>
          <w:sz w:val="18"/>
          <w:szCs w:val="18"/>
        </w:rPr>
        <w:t>bami se nehodnotí, ani neuvádí</w:t>
      </w:r>
      <w:r w:rsidRPr="00FA73ED">
        <w:rPr>
          <w:sz w:val="18"/>
          <w:szCs w:val="18"/>
        </w:rPr>
        <w:t xml:space="preserve"> na vysvědčení. Tento předmět je zahrnut do vzdělávacího programu.  </w:t>
      </w:r>
    </w:p>
    <w:p w:rsidR="00CC4DB0" w:rsidRDefault="00CC4DB0" w:rsidP="00CC4DB0">
      <w:pPr>
        <w:spacing w:before="120" w:line="240" w:lineRule="atLeast"/>
        <w:rPr>
          <w:b/>
        </w:rPr>
      </w:pPr>
    </w:p>
    <w:p w:rsidR="00CC4DB0" w:rsidRDefault="00CC4DB0" w:rsidP="00D3268B">
      <w:pPr>
        <w:pStyle w:val="Odstavecaut"/>
        <w:numPr>
          <w:ilvl w:val="0"/>
          <w:numId w:val="0"/>
        </w:numPr>
        <w:rPr>
          <w:sz w:val="18"/>
          <w:szCs w:val="18"/>
        </w:rPr>
      </w:pPr>
    </w:p>
    <w:p w:rsidR="00440F8E" w:rsidRDefault="00440F8E" w:rsidP="00D3268B">
      <w:pPr>
        <w:pStyle w:val="Odstavecaut"/>
        <w:numPr>
          <w:ilvl w:val="0"/>
          <w:numId w:val="0"/>
        </w:numPr>
        <w:rPr>
          <w:sz w:val="18"/>
          <w:szCs w:val="18"/>
        </w:rPr>
      </w:pPr>
    </w:p>
    <w:p w:rsidR="00D3268B" w:rsidRDefault="00D3268B" w:rsidP="00D3268B">
      <w:pPr>
        <w:tabs>
          <w:tab w:val="left" w:pos="709"/>
        </w:tabs>
        <w:spacing w:before="120" w:line="240" w:lineRule="atLeast"/>
        <w:jc w:val="center"/>
        <w:rPr>
          <w:b/>
          <w:sz w:val="24"/>
          <w:szCs w:val="24"/>
        </w:rPr>
      </w:pPr>
      <w:r>
        <w:rPr>
          <w:b/>
          <w:sz w:val="24"/>
          <w:szCs w:val="24"/>
        </w:rPr>
        <w:t>Individuální vzdělávací plán</w:t>
      </w:r>
    </w:p>
    <w:p w:rsidR="00D3268B" w:rsidRPr="009F26B2" w:rsidRDefault="00D3268B" w:rsidP="00D3268B">
      <w:pPr>
        <w:spacing w:before="120" w:line="240" w:lineRule="atLeast"/>
        <w:rPr>
          <w:sz w:val="18"/>
          <w:szCs w:val="18"/>
        </w:rPr>
      </w:pPr>
      <w:r w:rsidRPr="009F26B2">
        <w:rPr>
          <w:sz w:val="18"/>
          <w:szCs w:val="18"/>
        </w:rPr>
        <w:t>Žák</w:t>
      </w:r>
      <w:r>
        <w:rPr>
          <w:sz w:val="18"/>
          <w:szCs w:val="18"/>
        </w:rPr>
        <w:t xml:space="preserve"> může být vzhledem ke svému zdravotnímu stavu a stupni postižení na žádost zákonného zástupce a na doporučení odborného poradenského zařízení vzděláván dle individuálního vzdělávacího plánu.</w:t>
      </w:r>
    </w:p>
    <w:p w:rsidR="00D3268B" w:rsidRDefault="00D3268B" w:rsidP="00D3268B">
      <w:pPr>
        <w:spacing w:before="120" w:line="240" w:lineRule="atLeast"/>
        <w:rPr>
          <w:sz w:val="18"/>
          <w:szCs w:val="18"/>
        </w:rPr>
      </w:pPr>
      <w:r>
        <w:rPr>
          <w:sz w:val="18"/>
          <w:szCs w:val="18"/>
        </w:rPr>
        <w:t>Vyhodnocení IVP se provádí písemně za každé pololetí, a s výsledky se seznamuje zákonný zástupce.</w:t>
      </w:r>
    </w:p>
    <w:p w:rsidR="00D3268B" w:rsidRDefault="00D3268B" w:rsidP="00D3268B">
      <w:pPr>
        <w:spacing w:before="120" w:line="240" w:lineRule="atLeast"/>
        <w:rPr>
          <w:sz w:val="18"/>
          <w:szCs w:val="18"/>
        </w:rPr>
      </w:pPr>
    </w:p>
    <w:p w:rsidR="00D3268B" w:rsidRDefault="00D3268B" w:rsidP="00D3268B">
      <w:pPr>
        <w:spacing w:before="120" w:line="240" w:lineRule="atLeast"/>
        <w:rPr>
          <w:sz w:val="18"/>
          <w:szCs w:val="18"/>
        </w:rPr>
      </w:pPr>
    </w:p>
    <w:p w:rsidR="00233BD3" w:rsidRDefault="00233BD3" w:rsidP="00D3268B">
      <w:pPr>
        <w:spacing w:before="120" w:line="240" w:lineRule="atLeast"/>
        <w:rPr>
          <w:sz w:val="18"/>
          <w:szCs w:val="18"/>
        </w:rPr>
      </w:pPr>
    </w:p>
    <w:p w:rsidR="00D3268B" w:rsidRDefault="00D3268B" w:rsidP="00D3268B">
      <w:pPr>
        <w:pStyle w:val="Odstavecaut"/>
        <w:numPr>
          <w:ilvl w:val="0"/>
          <w:numId w:val="0"/>
        </w:numPr>
        <w:ind w:firstLine="709"/>
        <w:jc w:val="center"/>
        <w:rPr>
          <w:b/>
          <w:sz w:val="22"/>
        </w:rPr>
      </w:pPr>
      <w:r>
        <w:rPr>
          <w:b/>
          <w:sz w:val="22"/>
        </w:rPr>
        <w:t>Celkové hodnocení žáka se na vysvědčení vyjadřuje stupni</w:t>
      </w:r>
    </w:p>
    <w:p w:rsidR="00D3268B" w:rsidRPr="00816EA0" w:rsidRDefault="00D3268B" w:rsidP="00D3268B">
      <w:pPr>
        <w:pStyle w:val="Odstavecaut"/>
        <w:numPr>
          <w:ilvl w:val="0"/>
          <w:numId w:val="0"/>
        </w:numPr>
        <w:ind w:firstLine="709"/>
        <w:jc w:val="center"/>
        <w:rPr>
          <w:b/>
          <w:sz w:val="22"/>
        </w:rPr>
      </w:pPr>
    </w:p>
    <w:p w:rsidR="00D3268B" w:rsidRDefault="00D3268B" w:rsidP="006B5E6F">
      <w:pPr>
        <w:pStyle w:val="Psmeno"/>
        <w:numPr>
          <w:ilvl w:val="0"/>
          <w:numId w:val="35"/>
        </w:numPr>
        <w:rPr>
          <w:b/>
          <w:sz w:val="18"/>
          <w:szCs w:val="18"/>
        </w:rPr>
      </w:pPr>
      <w:r>
        <w:rPr>
          <w:b/>
          <w:sz w:val="18"/>
          <w:szCs w:val="18"/>
        </w:rPr>
        <w:t>prospěl(a)</w:t>
      </w:r>
      <w:r w:rsidR="006B5E6F">
        <w:rPr>
          <w:b/>
          <w:sz w:val="18"/>
          <w:szCs w:val="18"/>
        </w:rPr>
        <w:t xml:space="preserve"> s vyznamenáním</w:t>
      </w:r>
    </w:p>
    <w:p w:rsidR="006B5E6F" w:rsidRDefault="006B5E6F" w:rsidP="006B5E6F">
      <w:pPr>
        <w:pStyle w:val="Psmeno"/>
        <w:numPr>
          <w:ilvl w:val="0"/>
          <w:numId w:val="35"/>
        </w:numPr>
        <w:rPr>
          <w:b/>
          <w:sz w:val="18"/>
          <w:szCs w:val="18"/>
        </w:rPr>
      </w:pPr>
      <w:r>
        <w:rPr>
          <w:b/>
          <w:sz w:val="18"/>
          <w:szCs w:val="18"/>
        </w:rPr>
        <w:t xml:space="preserve">prospěl(a) </w:t>
      </w:r>
    </w:p>
    <w:p w:rsidR="00D3268B" w:rsidRDefault="00D3268B" w:rsidP="006B5E6F">
      <w:pPr>
        <w:pStyle w:val="Psmeno"/>
        <w:numPr>
          <w:ilvl w:val="0"/>
          <w:numId w:val="35"/>
        </w:numPr>
        <w:rPr>
          <w:b/>
          <w:bCs/>
          <w:sz w:val="18"/>
          <w:szCs w:val="18"/>
        </w:rPr>
      </w:pPr>
      <w:r>
        <w:rPr>
          <w:b/>
          <w:bCs/>
          <w:sz w:val="18"/>
          <w:szCs w:val="18"/>
        </w:rPr>
        <w:t>neprospěl(a)</w:t>
      </w:r>
    </w:p>
    <w:p w:rsidR="00D3268B" w:rsidRPr="006A7843" w:rsidRDefault="006B5E6F" w:rsidP="006A7843">
      <w:pPr>
        <w:pStyle w:val="Psmeno"/>
        <w:numPr>
          <w:ilvl w:val="0"/>
          <w:numId w:val="35"/>
        </w:numPr>
        <w:rPr>
          <w:b/>
          <w:bCs/>
          <w:sz w:val="18"/>
          <w:szCs w:val="18"/>
        </w:rPr>
      </w:pPr>
      <w:r>
        <w:rPr>
          <w:b/>
          <w:bCs/>
          <w:sz w:val="18"/>
          <w:szCs w:val="18"/>
        </w:rPr>
        <w:t>nehodnocen(a)</w:t>
      </w:r>
    </w:p>
    <w:p w:rsidR="00D3268B" w:rsidRDefault="00D3268B" w:rsidP="00D3268B">
      <w:pPr>
        <w:spacing w:before="120" w:line="240" w:lineRule="atLeast"/>
        <w:rPr>
          <w:sz w:val="18"/>
          <w:szCs w:val="18"/>
        </w:rPr>
      </w:pPr>
    </w:p>
    <w:p w:rsidR="00D3268B" w:rsidRDefault="00D3268B" w:rsidP="00D3268B">
      <w:pPr>
        <w:spacing w:before="120" w:line="240" w:lineRule="atLeast"/>
        <w:ind w:firstLine="709"/>
        <w:jc w:val="center"/>
        <w:rPr>
          <w:b/>
          <w:sz w:val="24"/>
          <w:szCs w:val="24"/>
        </w:rPr>
      </w:pPr>
      <w:r>
        <w:rPr>
          <w:b/>
          <w:sz w:val="24"/>
          <w:szCs w:val="24"/>
        </w:rPr>
        <w:t>Výchovná opatření</w:t>
      </w:r>
    </w:p>
    <w:p w:rsidR="00D3268B" w:rsidRDefault="00D3268B" w:rsidP="00D3268B">
      <w:pPr>
        <w:spacing w:before="120" w:line="240" w:lineRule="atLeast"/>
        <w:ind w:firstLine="709"/>
        <w:jc w:val="center"/>
        <w:rPr>
          <w:b/>
          <w:sz w:val="24"/>
          <w:szCs w:val="24"/>
        </w:rPr>
      </w:pPr>
    </w:p>
    <w:p w:rsidR="00D3268B" w:rsidRDefault="00D3268B" w:rsidP="00D3268B">
      <w:pPr>
        <w:spacing w:before="120" w:line="240" w:lineRule="atLeast"/>
        <w:rPr>
          <w:sz w:val="18"/>
          <w:szCs w:val="18"/>
        </w:rPr>
      </w:pPr>
      <w:r>
        <w:rPr>
          <w:sz w:val="18"/>
          <w:szCs w:val="18"/>
        </w:rPr>
        <w:t>Výchovnými opatřeními základní školy speciální jsou pochvaly nebo jiná ocenění přispívající ke kladné motivaci žáků. Pochvaly, jiná ocenění může udělit třídní učitel nebo ředitel školy.</w:t>
      </w:r>
    </w:p>
    <w:p w:rsidR="00D3268B" w:rsidRDefault="00D3268B" w:rsidP="00D3268B">
      <w:pPr>
        <w:spacing w:before="120" w:line="240" w:lineRule="atLeast"/>
        <w:rPr>
          <w:sz w:val="18"/>
          <w:szCs w:val="18"/>
        </w:rPr>
      </w:pPr>
      <w:r>
        <w:rPr>
          <w:sz w:val="18"/>
          <w:szCs w:val="18"/>
        </w:rPr>
        <w:t>Pochvaly a jiná ocenění se udělují za projevy aktivity a iniciativy a za svědomitou práci.</w:t>
      </w:r>
    </w:p>
    <w:p w:rsidR="00D3268B" w:rsidRDefault="00D3268B" w:rsidP="00D3268B">
      <w:pPr>
        <w:spacing w:before="120" w:line="240" w:lineRule="atLeast"/>
        <w:rPr>
          <w:sz w:val="18"/>
          <w:szCs w:val="18"/>
        </w:rPr>
      </w:pPr>
      <w:r>
        <w:rPr>
          <w:sz w:val="18"/>
          <w:szCs w:val="18"/>
        </w:rPr>
        <w:t>Návrh a udělení se projednává na pedagogické radě.</w:t>
      </w:r>
    </w:p>
    <w:p w:rsidR="00D3268B" w:rsidRDefault="00D3268B" w:rsidP="00D3268B">
      <w:pPr>
        <w:spacing w:before="120" w:line="240" w:lineRule="atLeast"/>
        <w:rPr>
          <w:sz w:val="18"/>
          <w:szCs w:val="18"/>
        </w:rPr>
      </w:pPr>
      <w:r>
        <w:rPr>
          <w:sz w:val="18"/>
          <w:szCs w:val="18"/>
        </w:rPr>
        <w:t>Pochvaly a jiná ocenění se zaznamenávají do dokumentace školy.</w:t>
      </w:r>
    </w:p>
    <w:p w:rsidR="00D3268B" w:rsidRDefault="00D3268B" w:rsidP="00D3268B">
      <w:pPr>
        <w:spacing w:before="120" w:line="240" w:lineRule="atLeast"/>
        <w:rPr>
          <w:sz w:val="18"/>
          <w:szCs w:val="18"/>
        </w:rPr>
      </w:pPr>
    </w:p>
    <w:p w:rsidR="00D3268B" w:rsidRPr="00EC50E0" w:rsidRDefault="00D3268B" w:rsidP="00D3268B">
      <w:pPr>
        <w:pStyle w:val="normalodsazene"/>
        <w:shd w:val="clear" w:color="auto" w:fill="FFFFFF"/>
        <w:tabs>
          <w:tab w:val="left" w:pos="426"/>
        </w:tabs>
        <w:ind w:firstLine="0"/>
        <w:jc w:val="center"/>
        <w:rPr>
          <w:rFonts w:ascii="Times New Roman" w:hAnsi="Times New Roman"/>
          <w:b/>
          <w:color w:val="000000"/>
          <w:sz w:val="24"/>
          <w:szCs w:val="24"/>
        </w:rPr>
      </w:pPr>
      <w:r w:rsidRPr="00EC50E0">
        <w:rPr>
          <w:rFonts w:ascii="Times New Roman" w:hAnsi="Times New Roman"/>
          <w:b/>
          <w:color w:val="000000"/>
          <w:sz w:val="24"/>
          <w:szCs w:val="24"/>
        </w:rPr>
        <w:t>Kázeňská opatření</w:t>
      </w:r>
    </w:p>
    <w:p w:rsidR="00D3268B" w:rsidRDefault="00D3268B" w:rsidP="00D3268B">
      <w:pPr>
        <w:pStyle w:val="Odstavecaut"/>
        <w:numPr>
          <w:ilvl w:val="0"/>
          <w:numId w:val="0"/>
        </w:numPr>
        <w:ind w:firstLine="426"/>
        <w:rPr>
          <w:color w:val="000000"/>
          <w:sz w:val="18"/>
          <w:szCs w:val="18"/>
        </w:rPr>
      </w:pPr>
      <w:r>
        <w:rPr>
          <w:color w:val="000000"/>
          <w:sz w:val="18"/>
          <w:szCs w:val="18"/>
        </w:rPr>
        <w:t>Při porušení povinností stanovených školním řádem může být podle závažnosti tohoto porušení žákovi uloženo(-a):</w:t>
      </w:r>
    </w:p>
    <w:p w:rsidR="00D3268B" w:rsidRDefault="00D3268B" w:rsidP="00D3268B">
      <w:pPr>
        <w:tabs>
          <w:tab w:val="left" w:pos="426"/>
        </w:tabs>
        <w:spacing w:before="120" w:line="240" w:lineRule="atLeast"/>
        <w:jc w:val="both"/>
        <w:rPr>
          <w:sz w:val="18"/>
          <w:szCs w:val="18"/>
        </w:rPr>
      </w:pPr>
      <w:r>
        <w:rPr>
          <w:b/>
          <w:sz w:val="18"/>
          <w:szCs w:val="18"/>
        </w:rPr>
        <w:tab/>
        <w:t xml:space="preserve">Napomenutí třídního učitele </w:t>
      </w:r>
      <w:r>
        <w:rPr>
          <w:sz w:val="18"/>
          <w:szCs w:val="18"/>
        </w:rPr>
        <w:t>- ukládá třídní učitel bezprostředně po přestupku, kterého se žák dopustí; o  udělení napomenutí uvědomí třídní učitel prokazatelně  rodiče - dopisem, ústní informací na pravidelných  konzultačních dnech a třídních schůzkách.</w:t>
      </w:r>
    </w:p>
    <w:p w:rsidR="00D3268B" w:rsidRDefault="00D3268B" w:rsidP="00D3268B">
      <w:pPr>
        <w:pStyle w:val="Psmeno"/>
        <w:rPr>
          <w:sz w:val="18"/>
          <w:szCs w:val="18"/>
        </w:rPr>
      </w:pPr>
      <w:r>
        <w:rPr>
          <w:sz w:val="18"/>
          <w:szCs w:val="18"/>
        </w:rPr>
        <w:tab/>
      </w:r>
    </w:p>
    <w:p w:rsidR="00D3268B" w:rsidRDefault="00D3268B" w:rsidP="00D3268B">
      <w:pPr>
        <w:pStyle w:val="Psmeno"/>
        <w:tabs>
          <w:tab w:val="left" w:pos="426"/>
        </w:tabs>
        <w:ind w:left="0" w:firstLine="0"/>
        <w:rPr>
          <w:sz w:val="18"/>
          <w:szCs w:val="18"/>
        </w:rPr>
      </w:pPr>
      <w:r>
        <w:rPr>
          <w:b/>
          <w:sz w:val="18"/>
          <w:szCs w:val="18"/>
        </w:rPr>
        <w:tab/>
        <w:t xml:space="preserve">Důtka třídního učitele </w:t>
      </w:r>
      <w:r>
        <w:rPr>
          <w:sz w:val="18"/>
          <w:szCs w:val="18"/>
        </w:rPr>
        <w:t>– ukládá ji třídní učitel po  projednání a se souhlasem ředitele školy za závažnější či opakované porušení řádu školy, norem slušnosti; důtka třídního učitele se uděluje před kolektivem  třídy.</w:t>
      </w:r>
    </w:p>
    <w:p w:rsidR="00D3268B" w:rsidRDefault="00D3268B" w:rsidP="00D3268B">
      <w:pPr>
        <w:pStyle w:val="Psmeno"/>
        <w:ind w:left="0" w:firstLine="0"/>
        <w:rPr>
          <w:sz w:val="18"/>
          <w:szCs w:val="18"/>
        </w:rPr>
      </w:pPr>
    </w:p>
    <w:p w:rsidR="00D3268B" w:rsidRDefault="00D3268B" w:rsidP="00D3268B">
      <w:pPr>
        <w:pStyle w:val="Psmeno"/>
        <w:tabs>
          <w:tab w:val="left" w:pos="426"/>
        </w:tabs>
        <w:ind w:left="0" w:firstLine="0"/>
        <w:rPr>
          <w:sz w:val="18"/>
          <w:szCs w:val="18"/>
        </w:rPr>
      </w:pPr>
      <w:r>
        <w:rPr>
          <w:b/>
          <w:sz w:val="18"/>
          <w:szCs w:val="18"/>
        </w:rPr>
        <w:tab/>
        <w:t xml:space="preserve">Důtka ředitele školy </w:t>
      </w:r>
      <w:r>
        <w:rPr>
          <w:sz w:val="18"/>
          <w:szCs w:val="18"/>
        </w:rPr>
        <w:t>-</w:t>
      </w:r>
      <w:r>
        <w:rPr>
          <w:sz w:val="18"/>
          <w:szCs w:val="18"/>
        </w:rPr>
        <w:tab/>
        <w:t>ukládá ji ředitel školy po  projednání v pedagogické radě za vážná porušení řádu školy – zvláště  za porušování norem slušnosti, za neomluvené absence, za agresivitu vůči spolužákům i dospělým a další závažná provinění.</w:t>
      </w:r>
      <w:r>
        <w:rPr>
          <w:color w:val="FF0000"/>
          <w:sz w:val="18"/>
          <w:szCs w:val="18"/>
        </w:rPr>
        <w:t xml:space="preserve"> </w:t>
      </w:r>
      <w:r>
        <w:rPr>
          <w:color w:val="auto"/>
          <w:sz w:val="18"/>
          <w:szCs w:val="18"/>
        </w:rPr>
        <w:t>Zvláště hrubé slovní a úmyslné fyzické útoky žáka nebo studenta vůči pracovníkům školy se vždy považují za závažné zaviněné porušení povinností řádu školy a jsou postihovány tímto opatřením s následným dopadem na hodnocení chování za klasifikační období.</w:t>
      </w:r>
      <w:r>
        <w:rPr>
          <w:sz w:val="18"/>
          <w:szCs w:val="18"/>
        </w:rPr>
        <w:tab/>
      </w:r>
    </w:p>
    <w:p w:rsidR="00D3268B" w:rsidRDefault="00D3268B" w:rsidP="00D3268B">
      <w:pPr>
        <w:pStyle w:val="Odstavecaut"/>
        <w:numPr>
          <w:ilvl w:val="0"/>
          <w:numId w:val="0"/>
        </w:numPr>
        <w:ind w:firstLine="426"/>
        <w:rPr>
          <w:color w:val="000000"/>
          <w:sz w:val="18"/>
          <w:szCs w:val="18"/>
        </w:rPr>
      </w:pPr>
      <w:r>
        <w:rPr>
          <w:color w:val="000000"/>
          <w:sz w:val="18"/>
          <w:szCs w:val="18"/>
        </w:rPr>
        <w:t>Ředitel školy nebo třídní učitel neprodleně oznámí uložení napomenutí nebo důtky a jeho důvody prokazatelným způsobem žákovi a jeho zákonnému zástupci. Uložení napomenutí nebo důtky se zaznamená do dokumentace školy .</w:t>
      </w:r>
    </w:p>
    <w:p w:rsidR="00D3268B" w:rsidRDefault="00D3268B" w:rsidP="00D3268B">
      <w:pPr>
        <w:spacing w:before="120" w:line="240" w:lineRule="atLeast"/>
        <w:rPr>
          <w:sz w:val="18"/>
          <w:szCs w:val="18"/>
        </w:rPr>
      </w:pPr>
    </w:p>
    <w:p w:rsidR="00D3268B" w:rsidRDefault="00D3268B" w:rsidP="00D3268B">
      <w:pPr>
        <w:spacing w:before="120" w:line="240" w:lineRule="atLeast"/>
      </w:pPr>
    </w:p>
    <w:p w:rsidR="00FA73ED" w:rsidRDefault="00FA73ED" w:rsidP="008D5D6F">
      <w:pPr>
        <w:pStyle w:val="Odstavecaut"/>
        <w:numPr>
          <w:ilvl w:val="0"/>
          <w:numId w:val="0"/>
        </w:numPr>
        <w:rPr>
          <w:b/>
          <w:sz w:val="20"/>
        </w:rPr>
      </w:pPr>
    </w:p>
    <w:p w:rsidR="00FA73ED" w:rsidRDefault="00FA73ED" w:rsidP="008D5D6F">
      <w:pPr>
        <w:pStyle w:val="Odstavecaut"/>
        <w:numPr>
          <w:ilvl w:val="0"/>
          <w:numId w:val="0"/>
        </w:numPr>
        <w:rPr>
          <w:b/>
          <w:sz w:val="20"/>
        </w:rPr>
      </w:pPr>
    </w:p>
    <w:p w:rsidR="00FA73ED" w:rsidRDefault="00FA73ED" w:rsidP="008D5D6F">
      <w:pPr>
        <w:pStyle w:val="Odstavecaut"/>
        <w:numPr>
          <w:ilvl w:val="0"/>
          <w:numId w:val="0"/>
        </w:numPr>
        <w:rPr>
          <w:b/>
          <w:sz w:val="20"/>
        </w:rPr>
      </w:pPr>
    </w:p>
    <w:p w:rsidR="00BA780A" w:rsidRDefault="00BA780A" w:rsidP="009D5CF4">
      <w:pPr>
        <w:tabs>
          <w:tab w:val="left" w:pos="709"/>
        </w:tabs>
        <w:spacing w:before="120" w:line="240" w:lineRule="atLeast"/>
        <w:ind w:left="709"/>
        <w:rPr>
          <w:sz w:val="18"/>
          <w:szCs w:val="18"/>
        </w:rPr>
      </w:pPr>
    </w:p>
    <w:p w:rsidR="00440F8E" w:rsidRDefault="00440F8E" w:rsidP="009D5CF4">
      <w:pPr>
        <w:tabs>
          <w:tab w:val="left" w:pos="709"/>
        </w:tabs>
        <w:spacing w:before="120" w:line="240" w:lineRule="atLeast"/>
        <w:ind w:left="709"/>
        <w:rPr>
          <w:sz w:val="18"/>
          <w:szCs w:val="18"/>
        </w:rPr>
      </w:pPr>
    </w:p>
    <w:p w:rsidR="00440F8E" w:rsidRDefault="00440F8E" w:rsidP="009D5CF4">
      <w:pPr>
        <w:tabs>
          <w:tab w:val="left" w:pos="709"/>
        </w:tabs>
        <w:spacing w:before="120" w:line="240" w:lineRule="atLeast"/>
        <w:ind w:left="709"/>
        <w:rPr>
          <w:sz w:val="18"/>
          <w:szCs w:val="18"/>
        </w:rPr>
      </w:pPr>
    </w:p>
    <w:p w:rsidR="00BA780A" w:rsidRDefault="00BA780A" w:rsidP="00BA780A">
      <w:pPr>
        <w:tabs>
          <w:tab w:val="left" w:pos="709"/>
        </w:tabs>
        <w:spacing w:before="120" w:line="240" w:lineRule="atLeast"/>
        <w:ind w:left="709"/>
        <w:rPr>
          <w:b/>
          <w:sz w:val="24"/>
          <w:szCs w:val="24"/>
        </w:rPr>
      </w:pPr>
    </w:p>
    <w:p w:rsidR="00FA73ED" w:rsidRDefault="00FA73ED" w:rsidP="002D754A">
      <w:pPr>
        <w:pStyle w:val="Odstavecaut"/>
        <w:numPr>
          <w:ilvl w:val="0"/>
          <w:numId w:val="0"/>
        </w:numPr>
        <w:rPr>
          <w:b/>
          <w:szCs w:val="24"/>
        </w:rPr>
      </w:pPr>
    </w:p>
    <w:p w:rsidR="002D754A" w:rsidRDefault="002D754A" w:rsidP="002D754A">
      <w:pPr>
        <w:pStyle w:val="Odstavecaut"/>
        <w:numPr>
          <w:ilvl w:val="0"/>
          <w:numId w:val="0"/>
        </w:numPr>
        <w:rPr>
          <w:b/>
          <w:sz w:val="20"/>
        </w:rPr>
      </w:pPr>
      <w:r w:rsidRPr="002F6DE8">
        <w:rPr>
          <w:b/>
          <w:sz w:val="20"/>
        </w:rPr>
        <w:t>I</w:t>
      </w:r>
      <w:r>
        <w:rPr>
          <w:b/>
          <w:sz w:val="20"/>
        </w:rPr>
        <w:t>V</w:t>
      </w:r>
      <w:r w:rsidRPr="002F6DE8">
        <w:rPr>
          <w:b/>
          <w:sz w:val="20"/>
        </w:rPr>
        <w:t xml:space="preserve">. Hodnocení žáka </w:t>
      </w:r>
      <w:r>
        <w:rPr>
          <w:b/>
          <w:sz w:val="20"/>
        </w:rPr>
        <w:t xml:space="preserve">základní školy speciální </w:t>
      </w:r>
      <w:r w:rsidRPr="002F6DE8">
        <w:rPr>
          <w:b/>
          <w:sz w:val="20"/>
        </w:rPr>
        <w:t xml:space="preserve">vzdělávaného podle </w:t>
      </w:r>
      <w:r>
        <w:rPr>
          <w:b/>
          <w:sz w:val="20"/>
        </w:rPr>
        <w:t>RVP ZŠS díl II</w:t>
      </w:r>
    </w:p>
    <w:p w:rsidR="005D4E9B" w:rsidRDefault="005D4E9B" w:rsidP="005D4E9B">
      <w:pPr>
        <w:rPr>
          <w:b/>
          <w:sz w:val="18"/>
          <w:szCs w:val="18"/>
        </w:rPr>
      </w:pPr>
    </w:p>
    <w:p w:rsidR="00E771C2" w:rsidRDefault="00E771C2" w:rsidP="00E771C2">
      <w:pPr>
        <w:rPr>
          <w:b/>
          <w:sz w:val="36"/>
          <w:szCs w:val="36"/>
        </w:rPr>
      </w:pPr>
    </w:p>
    <w:p w:rsidR="00E771C2" w:rsidRDefault="00E771C2" w:rsidP="00E771C2">
      <w:pPr>
        <w:pStyle w:val="Nadpis6"/>
      </w:pPr>
      <w:r>
        <w:t>Hodnocení žáků</w:t>
      </w:r>
    </w:p>
    <w:p w:rsidR="00E771C2" w:rsidRDefault="00E771C2" w:rsidP="00E771C2">
      <w:pPr>
        <w:rPr>
          <w:sz w:val="24"/>
          <w:szCs w:val="24"/>
        </w:rPr>
      </w:pPr>
    </w:p>
    <w:p w:rsidR="00E771C2" w:rsidRDefault="00E771C2" w:rsidP="00E771C2">
      <w:pPr>
        <w:rPr>
          <w:sz w:val="24"/>
          <w:szCs w:val="24"/>
        </w:rPr>
      </w:pPr>
    </w:p>
    <w:p w:rsidR="00E771C2" w:rsidRDefault="00E771C2" w:rsidP="00E771C2">
      <w:pPr>
        <w:spacing w:before="120" w:line="240" w:lineRule="atLeast"/>
        <w:jc w:val="center"/>
        <w:rPr>
          <w:b/>
        </w:rPr>
      </w:pPr>
      <w:r>
        <w:rPr>
          <w:b/>
        </w:rPr>
        <w:t>Pravidla pro hodnocení jsou zpracována v souladu s ustanoveními zákona č. 561/2004 Sb., o předškolním, základním, středním, vyšším odborném a jiném vzdělávání (školský zákon) a na základě vyhlášky č. 48/2005 Sb., o základním vzdělávání a některých náležitostech plnění povinné školní docházky.</w:t>
      </w:r>
    </w:p>
    <w:p w:rsidR="00E771C2" w:rsidRDefault="00E771C2" w:rsidP="00E771C2">
      <w:pPr>
        <w:spacing w:before="120" w:line="240" w:lineRule="atLeast"/>
        <w:jc w:val="center"/>
        <w:rPr>
          <w:b/>
        </w:rPr>
      </w:pPr>
    </w:p>
    <w:p w:rsidR="00E771C2" w:rsidRDefault="00E771C2" w:rsidP="00E771C2">
      <w:pPr>
        <w:spacing w:before="120" w:line="240" w:lineRule="atLeast"/>
        <w:jc w:val="center"/>
        <w:rPr>
          <w:b/>
        </w:rPr>
      </w:pPr>
    </w:p>
    <w:p w:rsidR="00E771C2" w:rsidRPr="00D9453E" w:rsidRDefault="00E771C2" w:rsidP="00E771C2">
      <w:pPr>
        <w:pStyle w:val="Odstavecaut"/>
        <w:numPr>
          <w:ilvl w:val="0"/>
          <w:numId w:val="0"/>
        </w:numPr>
        <w:jc w:val="center"/>
        <w:rPr>
          <w:b/>
          <w:szCs w:val="24"/>
        </w:rPr>
      </w:pPr>
      <w:r w:rsidRPr="00D9453E">
        <w:rPr>
          <w:b/>
          <w:szCs w:val="24"/>
        </w:rPr>
        <w:t>Pravidla pro hodnocení žáků</w:t>
      </w:r>
    </w:p>
    <w:p w:rsidR="00E771C2" w:rsidRPr="00D9453E" w:rsidRDefault="00E771C2" w:rsidP="00E771C2">
      <w:pPr>
        <w:pStyle w:val="Odstavecaut"/>
        <w:numPr>
          <w:ilvl w:val="0"/>
          <w:numId w:val="0"/>
        </w:numPr>
        <w:jc w:val="center"/>
        <w:rPr>
          <w:szCs w:val="24"/>
        </w:rPr>
      </w:pPr>
    </w:p>
    <w:p w:rsidR="00E771C2" w:rsidRDefault="00E771C2" w:rsidP="00E771C2">
      <w:pPr>
        <w:pStyle w:val="Odstavecaut"/>
        <w:numPr>
          <w:ilvl w:val="0"/>
          <w:numId w:val="0"/>
        </w:numPr>
        <w:tabs>
          <w:tab w:val="left" w:pos="426"/>
        </w:tabs>
        <w:rPr>
          <w:sz w:val="18"/>
          <w:szCs w:val="18"/>
        </w:rPr>
      </w:pPr>
      <w:r>
        <w:rPr>
          <w:sz w:val="18"/>
          <w:szCs w:val="18"/>
        </w:rPr>
        <w:t>1.</w:t>
      </w:r>
      <w:r>
        <w:rPr>
          <w:sz w:val="18"/>
          <w:szCs w:val="18"/>
        </w:rPr>
        <w:tab/>
        <w:t>Hodnocení průběhu a výsledků vzdělávání a chování žáků je:</w:t>
      </w:r>
    </w:p>
    <w:p w:rsidR="00E771C2" w:rsidRDefault="00E771C2" w:rsidP="00E771C2">
      <w:pPr>
        <w:pStyle w:val="Psmeno"/>
        <w:numPr>
          <w:ilvl w:val="0"/>
          <w:numId w:val="15"/>
        </w:numPr>
        <w:tabs>
          <w:tab w:val="clear" w:pos="645"/>
          <w:tab w:val="num" w:pos="709"/>
        </w:tabs>
        <w:ind w:left="709" w:hanging="283"/>
        <w:rPr>
          <w:sz w:val="18"/>
          <w:szCs w:val="18"/>
        </w:rPr>
      </w:pPr>
      <w:r>
        <w:rPr>
          <w:sz w:val="18"/>
          <w:szCs w:val="18"/>
        </w:rPr>
        <w:t>jednoznačné,</w:t>
      </w:r>
    </w:p>
    <w:p w:rsidR="00E771C2" w:rsidRDefault="00E771C2" w:rsidP="00E771C2">
      <w:pPr>
        <w:pStyle w:val="Psmeno"/>
        <w:numPr>
          <w:ilvl w:val="0"/>
          <w:numId w:val="17"/>
        </w:numPr>
        <w:tabs>
          <w:tab w:val="clear" w:pos="645"/>
          <w:tab w:val="num" w:pos="709"/>
        </w:tabs>
        <w:ind w:left="709" w:hanging="283"/>
        <w:rPr>
          <w:sz w:val="18"/>
          <w:szCs w:val="18"/>
        </w:rPr>
      </w:pPr>
      <w:r>
        <w:rPr>
          <w:sz w:val="18"/>
          <w:szCs w:val="18"/>
        </w:rPr>
        <w:t>srozumitelné,</w:t>
      </w:r>
    </w:p>
    <w:p w:rsidR="00E771C2" w:rsidRDefault="00E771C2" w:rsidP="00E771C2">
      <w:pPr>
        <w:pStyle w:val="Psmeno"/>
        <w:numPr>
          <w:ilvl w:val="0"/>
          <w:numId w:val="19"/>
        </w:numPr>
        <w:tabs>
          <w:tab w:val="clear" w:pos="645"/>
          <w:tab w:val="num" w:pos="709"/>
        </w:tabs>
        <w:ind w:left="709" w:hanging="283"/>
        <w:rPr>
          <w:sz w:val="18"/>
          <w:szCs w:val="18"/>
        </w:rPr>
      </w:pPr>
      <w:r>
        <w:rPr>
          <w:sz w:val="18"/>
          <w:szCs w:val="18"/>
        </w:rPr>
        <w:t>srovnatelné s předem stanovenými kritérii,</w:t>
      </w:r>
    </w:p>
    <w:p w:rsidR="00E771C2" w:rsidRDefault="00E771C2" w:rsidP="00E771C2">
      <w:pPr>
        <w:pStyle w:val="Psmeno"/>
        <w:numPr>
          <w:ilvl w:val="0"/>
          <w:numId w:val="21"/>
        </w:numPr>
        <w:tabs>
          <w:tab w:val="clear" w:pos="645"/>
          <w:tab w:val="num" w:pos="709"/>
        </w:tabs>
        <w:ind w:left="709" w:hanging="283"/>
        <w:rPr>
          <w:sz w:val="18"/>
          <w:szCs w:val="18"/>
        </w:rPr>
      </w:pPr>
      <w:r>
        <w:rPr>
          <w:sz w:val="18"/>
          <w:szCs w:val="18"/>
        </w:rPr>
        <w:t>věcné,</w:t>
      </w:r>
    </w:p>
    <w:p w:rsidR="00E771C2" w:rsidRDefault="00E771C2" w:rsidP="00E771C2">
      <w:pPr>
        <w:pStyle w:val="Psmeno"/>
        <w:numPr>
          <w:ilvl w:val="0"/>
          <w:numId w:val="23"/>
        </w:numPr>
        <w:tabs>
          <w:tab w:val="clear" w:pos="645"/>
          <w:tab w:val="num" w:pos="709"/>
        </w:tabs>
        <w:ind w:left="709" w:hanging="283"/>
        <w:rPr>
          <w:sz w:val="18"/>
          <w:szCs w:val="18"/>
        </w:rPr>
      </w:pPr>
      <w:r>
        <w:rPr>
          <w:sz w:val="18"/>
          <w:szCs w:val="18"/>
        </w:rPr>
        <w:t>všestranné.</w:t>
      </w:r>
    </w:p>
    <w:p w:rsidR="00E771C2" w:rsidRDefault="00E771C2" w:rsidP="00E771C2">
      <w:pPr>
        <w:pStyle w:val="Odstavecaut"/>
        <w:numPr>
          <w:ilvl w:val="0"/>
          <w:numId w:val="0"/>
        </w:numPr>
        <w:tabs>
          <w:tab w:val="left" w:pos="426"/>
        </w:tabs>
        <w:rPr>
          <w:sz w:val="18"/>
          <w:szCs w:val="18"/>
        </w:rPr>
      </w:pPr>
      <w:r>
        <w:rPr>
          <w:sz w:val="18"/>
          <w:szCs w:val="18"/>
        </w:rPr>
        <w:t>2.</w:t>
      </w:r>
      <w:r>
        <w:rPr>
          <w:sz w:val="18"/>
          <w:szCs w:val="18"/>
        </w:rPr>
        <w:tab/>
        <w:t>Hodnocení vychází z posouzení míry dosažení očekávaných výstupů formulovaných v učebních osnovách jednotlivých předmětů školního vzdělávacího programu. Hodnocení je pedagogicky zdůvodněné, odborně správné a doložitelné.</w:t>
      </w:r>
    </w:p>
    <w:p w:rsidR="00E771C2" w:rsidRPr="0079178A" w:rsidRDefault="00E771C2" w:rsidP="00E771C2">
      <w:pPr>
        <w:pStyle w:val="Odstavecaut"/>
        <w:numPr>
          <w:ilvl w:val="0"/>
          <w:numId w:val="0"/>
        </w:numPr>
        <w:rPr>
          <w:b/>
          <w:sz w:val="20"/>
          <w:u w:val="single"/>
        </w:rPr>
      </w:pPr>
    </w:p>
    <w:p w:rsidR="00E771C2" w:rsidRPr="0079178A" w:rsidRDefault="00E771C2" w:rsidP="00E771C2">
      <w:pPr>
        <w:pStyle w:val="Odstavecaut"/>
        <w:numPr>
          <w:ilvl w:val="0"/>
          <w:numId w:val="0"/>
        </w:numPr>
        <w:rPr>
          <w:b/>
          <w:sz w:val="20"/>
          <w:u w:val="single"/>
        </w:rPr>
      </w:pPr>
    </w:p>
    <w:p w:rsidR="00E771C2" w:rsidRPr="00D9453E" w:rsidRDefault="00E771C2" w:rsidP="00E771C2">
      <w:pPr>
        <w:spacing w:before="120" w:line="240" w:lineRule="atLeast"/>
        <w:ind w:firstLine="709"/>
        <w:jc w:val="center"/>
        <w:rPr>
          <w:b/>
          <w:sz w:val="24"/>
          <w:szCs w:val="24"/>
        </w:rPr>
      </w:pPr>
      <w:r w:rsidRPr="00D9453E">
        <w:rPr>
          <w:b/>
          <w:sz w:val="24"/>
          <w:szCs w:val="24"/>
        </w:rPr>
        <w:t>Obecné zásady hodnocení průběhu a výsledků vzdělávání</w:t>
      </w:r>
    </w:p>
    <w:p w:rsidR="00E771C2" w:rsidRPr="00D9453E" w:rsidRDefault="00E771C2" w:rsidP="00E771C2">
      <w:pPr>
        <w:spacing w:before="120" w:line="240" w:lineRule="atLeast"/>
        <w:ind w:firstLine="709"/>
        <w:jc w:val="center"/>
        <w:rPr>
          <w:b/>
          <w:sz w:val="24"/>
          <w:szCs w:val="24"/>
        </w:rPr>
      </w:pPr>
    </w:p>
    <w:p w:rsidR="00E771C2" w:rsidRDefault="00E771C2" w:rsidP="00E771C2">
      <w:pPr>
        <w:pStyle w:val="Odstavecaut"/>
        <w:numPr>
          <w:ilvl w:val="0"/>
          <w:numId w:val="0"/>
        </w:numPr>
        <w:rPr>
          <w:sz w:val="18"/>
          <w:szCs w:val="18"/>
        </w:rPr>
      </w:pPr>
      <w:r>
        <w:rPr>
          <w:sz w:val="18"/>
          <w:szCs w:val="18"/>
        </w:rPr>
        <w:t>1.      Hodnocení žáka je součástí výchovně vzdělávacího procesu. Je komplexním popisem zlepšení žáka za dané pololetí.</w:t>
      </w:r>
    </w:p>
    <w:p w:rsidR="00E771C2" w:rsidRDefault="00E771C2" w:rsidP="00E771C2">
      <w:pPr>
        <w:tabs>
          <w:tab w:val="left" w:pos="426"/>
        </w:tabs>
        <w:spacing w:before="120" w:line="240" w:lineRule="atLeast"/>
        <w:jc w:val="both"/>
        <w:rPr>
          <w:sz w:val="18"/>
          <w:szCs w:val="18"/>
        </w:rPr>
      </w:pPr>
      <w:r>
        <w:rPr>
          <w:sz w:val="18"/>
          <w:szCs w:val="18"/>
        </w:rPr>
        <w:t>2.</w:t>
      </w:r>
      <w:r>
        <w:rPr>
          <w:sz w:val="18"/>
          <w:szCs w:val="18"/>
        </w:rPr>
        <w:tab/>
        <w:t>Při hodnocení a při průběžné i celkové klasifikaci pedagogický pracovník (dále jen učitel) uplatňuje přiměřenou náročnost a pedagogický takt vůči žákovi.</w:t>
      </w:r>
    </w:p>
    <w:p w:rsidR="00E771C2" w:rsidRDefault="00BA5D0B" w:rsidP="00E771C2">
      <w:pPr>
        <w:tabs>
          <w:tab w:val="left" w:pos="426"/>
        </w:tabs>
        <w:spacing w:before="120" w:line="240" w:lineRule="atLeast"/>
        <w:jc w:val="both"/>
        <w:rPr>
          <w:sz w:val="18"/>
          <w:szCs w:val="18"/>
        </w:rPr>
      </w:pPr>
      <w:r>
        <w:rPr>
          <w:sz w:val="18"/>
          <w:szCs w:val="18"/>
        </w:rPr>
        <w:t>3.</w:t>
      </w:r>
      <w:r>
        <w:rPr>
          <w:sz w:val="18"/>
          <w:szCs w:val="18"/>
        </w:rPr>
        <w:tab/>
        <w:t>Při celkovém hodnocení</w:t>
      </w:r>
      <w:r w:rsidR="00E771C2">
        <w:rPr>
          <w:sz w:val="18"/>
          <w:szCs w:val="18"/>
        </w:rPr>
        <w:t xml:space="preserve"> přihlíží učitel k věkovým zvláštnostem žáka, druhu a stupni postižení, zdravotnímu stavu a přihlíží ke kvalitě výchovného prostředí i k tomu, že žák mohl v průběhu klasifikačního období zakolísat v učebních výkonech pro určitou indispozici.</w:t>
      </w:r>
    </w:p>
    <w:p w:rsidR="00E771C2" w:rsidRDefault="00E771C2" w:rsidP="00E771C2">
      <w:pPr>
        <w:tabs>
          <w:tab w:val="left" w:pos="426"/>
        </w:tabs>
        <w:spacing w:before="120" w:line="240" w:lineRule="atLeast"/>
        <w:rPr>
          <w:sz w:val="18"/>
          <w:szCs w:val="18"/>
        </w:rPr>
      </w:pPr>
      <w:r>
        <w:rPr>
          <w:sz w:val="18"/>
          <w:szCs w:val="18"/>
        </w:rPr>
        <w:t xml:space="preserve">4. </w:t>
      </w:r>
      <w:r>
        <w:rPr>
          <w:sz w:val="18"/>
          <w:szCs w:val="18"/>
        </w:rPr>
        <w:tab/>
        <w:t>Pro každého žáka je nezbytné stanovit Individuálně vzdělávací plán.</w:t>
      </w:r>
      <w:r w:rsidRPr="00234E0B">
        <w:rPr>
          <w:sz w:val="18"/>
          <w:szCs w:val="18"/>
        </w:rPr>
        <w:t xml:space="preserve"> </w:t>
      </w:r>
      <w:r>
        <w:rPr>
          <w:sz w:val="18"/>
          <w:szCs w:val="18"/>
        </w:rPr>
        <w:t>Třídní učitel je povinen tento plán na závěr každého pololetí vyhodnotit.</w:t>
      </w:r>
    </w:p>
    <w:p w:rsidR="00E771C2" w:rsidRDefault="00E771C2" w:rsidP="00E771C2">
      <w:pPr>
        <w:tabs>
          <w:tab w:val="left" w:pos="426"/>
        </w:tabs>
        <w:spacing w:before="120" w:line="240" w:lineRule="atLeast"/>
        <w:rPr>
          <w:sz w:val="18"/>
          <w:szCs w:val="18"/>
        </w:rPr>
      </w:pPr>
      <w:r>
        <w:rPr>
          <w:sz w:val="18"/>
          <w:szCs w:val="18"/>
        </w:rPr>
        <w:t>5.</w:t>
      </w:r>
      <w:r>
        <w:rPr>
          <w:sz w:val="18"/>
          <w:szCs w:val="18"/>
        </w:rPr>
        <w:tab/>
        <w:t>Provádí se širší slovní hodnocení.</w:t>
      </w:r>
    </w:p>
    <w:p w:rsidR="00E771C2" w:rsidRPr="00234E0B" w:rsidRDefault="00E771C2" w:rsidP="00E771C2">
      <w:pPr>
        <w:spacing w:before="120" w:line="240" w:lineRule="atLeast"/>
        <w:rPr>
          <w:sz w:val="18"/>
          <w:szCs w:val="18"/>
        </w:rPr>
      </w:pPr>
      <w:r>
        <w:rPr>
          <w:sz w:val="18"/>
          <w:szCs w:val="18"/>
        </w:rPr>
        <w:t xml:space="preserve">          Hodnocení určí učitel, který vyučuje příslušnému  předmětu.</w:t>
      </w:r>
    </w:p>
    <w:p w:rsidR="00E771C2" w:rsidRDefault="00E771C2" w:rsidP="00E771C2">
      <w:pPr>
        <w:tabs>
          <w:tab w:val="left" w:pos="426"/>
        </w:tabs>
        <w:spacing w:before="120" w:line="240" w:lineRule="atLeast"/>
        <w:jc w:val="both"/>
        <w:rPr>
          <w:sz w:val="18"/>
          <w:szCs w:val="18"/>
        </w:rPr>
      </w:pPr>
      <w:r>
        <w:rPr>
          <w:sz w:val="18"/>
          <w:szCs w:val="18"/>
        </w:rPr>
        <w:t>6.</w:t>
      </w:r>
      <w:r>
        <w:rPr>
          <w:sz w:val="18"/>
          <w:szCs w:val="18"/>
        </w:rPr>
        <w:tab/>
        <w:t xml:space="preserve">Hodnocení chování žáka ve škole i při akcích školy je nedílnou součástí celkového hodnocení žáka. Všechny projevy porušování norem chování, agresivity (včetně verbálních forem), netolerance </w:t>
      </w:r>
      <w:r>
        <w:rPr>
          <w:sz w:val="18"/>
          <w:szCs w:val="18"/>
        </w:rPr>
        <w:tab/>
        <w:t xml:space="preserve">či xenofobie je povinen řešit okamžitě ten pedagogický pracovník, který je projevu přítomen (popř. vykonává dozor). V co nejkratší době informuje třídního učitele a v případě závažnějších přestupků ředitele školy. </w:t>
      </w:r>
    </w:p>
    <w:p w:rsidR="00E771C2" w:rsidRDefault="00E771C2" w:rsidP="00E771C2">
      <w:pPr>
        <w:tabs>
          <w:tab w:val="left" w:pos="426"/>
        </w:tabs>
        <w:spacing w:before="120" w:line="240" w:lineRule="atLeast"/>
        <w:jc w:val="both"/>
        <w:rPr>
          <w:sz w:val="18"/>
          <w:szCs w:val="18"/>
        </w:rPr>
      </w:pPr>
      <w:r>
        <w:rPr>
          <w:sz w:val="18"/>
          <w:szCs w:val="18"/>
        </w:rPr>
        <w:t>7.</w:t>
      </w:r>
      <w:r>
        <w:rPr>
          <w:sz w:val="18"/>
          <w:szCs w:val="18"/>
        </w:rPr>
        <w:tab/>
        <w:t>Případy zaostávání žáků v učení a výkyvy  v jejich  chování se projednávají v pedagogické radě. Za včasné podání informace kolegům a především třídnímu učiteli je odpovědný vyučující.</w:t>
      </w:r>
    </w:p>
    <w:p w:rsidR="00E771C2" w:rsidRDefault="00E771C2" w:rsidP="00E771C2">
      <w:pPr>
        <w:tabs>
          <w:tab w:val="left" w:pos="426"/>
        </w:tabs>
        <w:spacing w:before="120" w:line="240" w:lineRule="atLeast"/>
        <w:jc w:val="both"/>
        <w:rPr>
          <w:sz w:val="18"/>
          <w:szCs w:val="18"/>
        </w:rPr>
      </w:pPr>
      <w:r>
        <w:rPr>
          <w:sz w:val="18"/>
          <w:szCs w:val="18"/>
        </w:rPr>
        <w:t>8.</w:t>
      </w:r>
      <w:r>
        <w:rPr>
          <w:sz w:val="18"/>
          <w:szCs w:val="18"/>
        </w:rPr>
        <w:tab/>
        <w:t>Učitel je povinen s výkyvy ve znalostech a chování žáka seznámit jeho zákonné zástupce. Je odpovědný za stanovení diagnóz a za přijetí preventivních opatření, která by měla vést k nápravě.</w:t>
      </w:r>
    </w:p>
    <w:p w:rsidR="00E771C2" w:rsidRDefault="00E771C2" w:rsidP="00E771C2">
      <w:pPr>
        <w:tabs>
          <w:tab w:val="left" w:pos="426"/>
        </w:tabs>
        <w:spacing w:before="120" w:line="240" w:lineRule="atLeast"/>
        <w:jc w:val="both"/>
        <w:rPr>
          <w:sz w:val="18"/>
          <w:szCs w:val="18"/>
        </w:rPr>
      </w:pPr>
      <w:r>
        <w:rPr>
          <w:sz w:val="18"/>
          <w:szCs w:val="18"/>
        </w:rPr>
        <w:lastRenderedPageBreak/>
        <w:t>9.</w:t>
      </w:r>
      <w:r>
        <w:rPr>
          <w:sz w:val="18"/>
          <w:szCs w:val="18"/>
        </w:rPr>
        <w:tab/>
        <w:t>Na konci klasifikačního období, v termínu, který určí ředitel školy, nejpozději však 48 hodin před jednáním  pedagogické rady o klasifikaci, vyhodnotí třídní učitelé úkoly IVP a stanoví úkoly pro další pololetí. Na vysvědčení použije širší slovní hodnocení, udělená výchovná opatření a další údaje o chování žáka, jeho pracovní aktivitě a činnosti ve škole.</w:t>
      </w:r>
    </w:p>
    <w:p w:rsidR="00E771C2" w:rsidRDefault="00E771C2" w:rsidP="00E771C2">
      <w:pPr>
        <w:tabs>
          <w:tab w:val="left" w:pos="426"/>
        </w:tabs>
        <w:spacing w:before="120" w:line="240" w:lineRule="atLeast"/>
        <w:jc w:val="both"/>
        <w:rPr>
          <w:sz w:val="18"/>
          <w:szCs w:val="18"/>
        </w:rPr>
      </w:pPr>
      <w:r>
        <w:rPr>
          <w:sz w:val="18"/>
          <w:szCs w:val="18"/>
        </w:rPr>
        <w:t>10.</w:t>
      </w:r>
      <w:r>
        <w:rPr>
          <w:sz w:val="18"/>
          <w:szCs w:val="18"/>
        </w:rPr>
        <w:tab/>
        <w:t>Zkoušet a klasifikovat může učitel jen učivo předepsané  ŠVP a nastavené v IVP.</w:t>
      </w:r>
    </w:p>
    <w:p w:rsidR="00E771C2" w:rsidRDefault="00E771C2" w:rsidP="00E771C2">
      <w:pPr>
        <w:tabs>
          <w:tab w:val="left" w:pos="426"/>
        </w:tabs>
        <w:spacing w:before="120" w:line="240" w:lineRule="atLeast"/>
        <w:jc w:val="both"/>
        <w:rPr>
          <w:sz w:val="18"/>
          <w:szCs w:val="18"/>
        </w:rPr>
      </w:pPr>
      <w:r>
        <w:rPr>
          <w:sz w:val="18"/>
          <w:szCs w:val="18"/>
        </w:rPr>
        <w:t>11.</w:t>
      </w:r>
      <w:r>
        <w:rPr>
          <w:sz w:val="18"/>
          <w:szCs w:val="18"/>
        </w:rPr>
        <w:tab/>
        <w:t>Žáka, který chyběl ve výuce, může učitel zkoušet až tehdy, ověřil – li si předem, že žák již doplnil mezery v učivu, které vznikly absencí.</w:t>
      </w:r>
    </w:p>
    <w:p w:rsidR="00E771C2" w:rsidRDefault="00E771C2" w:rsidP="00E771C2">
      <w:pPr>
        <w:tabs>
          <w:tab w:val="left" w:pos="426"/>
        </w:tabs>
        <w:spacing w:before="120" w:line="240" w:lineRule="atLeast"/>
        <w:rPr>
          <w:sz w:val="18"/>
          <w:szCs w:val="18"/>
        </w:rPr>
      </w:pPr>
      <w:r>
        <w:rPr>
          <w:sz w:val="18"/>
          <w:szCs w:val="18"/>
        </w:rPr>
        <w:t>12.</w:t>
      </w:r>
      <w:r>
        <w:rPr>
          <w:sz w:val="18"/>
          <w:szCs w:val="18"/>
        </w:rPr>
        <w:tab/>
        <w:t>Podklady pro hodnocení a klasifikaci výchovně vzdělávacích výsledků a chování žáka získává učitel zejména těmito metodami, formami a prostředky:</w:t>
      </w:r>
    </w:p>
    <w:p w:rsidR="00E771C2" w:rsidRDefault="00E771C2" w:rsidP="00E771C2">
      <w:pPr>
        <w:numPr>
          <w:ilvl w:val="0"/>
          <w:numId w:val="27"/>
        </w:numPr>
        <w:tabs>
          <w:tab w:val="clear" w:pos="645"/>
          <w:tab w:val="left" w:pos="709"/>
          <w:tab w:val="num" w:pos="993"/>
        </w:tabs>
        <w:spacing w:before="120" w:line="240" w:lineRule="atLeast"/>
        <w:ind w:left="709" w:hanging="283"/>
        <w:rPr>
          <w:sz w:val="18"/>
          <w:szCs w:val="18"/>
        </w:rPr>
      </w:pPr>
      <w:r>
        <w:rPr>
          <w:sz w:val="18"/>
          <w:szCs w:val="18"/>
        </w:rPr>
        <w:t>soustavným diagnostickým pozorováním žáka,</w:t>
      </w:r>
    </w:p>
    <w:p w:rsidR="00E771C2" w:rsidRDefault="00E771C2" w:rsidP="00E771C2">
      <w:pPr>
        <w:numPr>
          <w:ilvl w:val="0"/>
          <w:numId w:val="27"/>
        </w:numPr>
        <w:tabs>
          <w:tab w:val="clear" w:pos="645"/>
          <w:tab w:val="left" w:pos="709"/>
          <w:tab w:val="num" w:pos="993"/>
        </w:tabs>
        <w:spacing w:before="120" w:line="240" w:lineRule="atLeast"/>
        <w:ind w:left="709" w:hanging="283"/>
        <w:rPr>
          <w:sz w:val="18"/>
          <w:szCs w:val="18"/>
        </w:rPr>
      </w:pPr>
      <w:r>
        <w:rPr>
          <w:sz w:val="18"/>
          <w:szCs w:val="18"/>
        </w:rPr>
        <w:t>soustavným sledováním výkonů žáka a jeho připravenosti  na vyučování,</w:t>
      </w:r>
    </w:p>
    <w:p w:rsidR="00E771C2" w:rsidRPr="00254552" w:rsidRDefault="00E771C2" w:rsidP="00E771C2">
      <w:pPr>
        <w:numPr>
          <w:ilvl w:val="0"/>
          <w:numId w:val="27"/>
        </w:numPr>
        <w:tabs>
          <w:tab w:val="clear" w:pos="645"/>
          <w:tab w:val="left" w:pos="709"/>
          <w:tab w:val="num" w:pos="993"/>
        </w:tabs>
        <w:spacing w:before="120" w:line="240" w:lineRule="atLeast"/>
        <w:ind w:left="709" w:hanging="283"/>
        <w:rPr>
          <w:sz w:val="18"/>
          <w:szCs w:val="18"/>
        </w:rPr>
      </w:pPr>
      <w:r>
        <w:rPr>
          <w:sz w:val="18"/>
          <w:szCs w:val="18"/>
        </w:rPr>
        <w:t>různými druhy prověřování jeho vědomostí, dovedností a návyků (praktické, pohybové, ústní, písemné, grafické) nebo alternativní způsoby komunikace</w:t>
      </w:r>
    </w:p>
    <w:p w:rsidR="00E771C2" w:rsidRDefault="00E771C2" w:rsidP="00E771C2">
      <w:pPr>
        <w:numPr>
          <w:ilvl w:val="0"/>
          <w:numId w:val="27"/>
        </w:numPr>
        <w:tabs>
          <w:tab w:val="clear" w:pos="645"/>
          <w:tab w:val="left" w:pos="709"/>
          <w:tab w:val="num" w:pos="993"/>
        </w:tabs>
        <w:spacing w:before="120" w:line="240" w:lineRule="atLeast"/>
        <w:ind w:left="709" w:hanging="283"/>
        <w:rPr>
          <w:sz w:val="18"/>
          <w:szCs w:val="18"/>
        </w:rPr>
      </w:pPr>
      <w:r>
        <w:rPr>
          <w:sz w:val="18"/>
          <w:szCs w:val="18"/>
        </w:rPr>
        <w:t>analýzou různých činností žáka zvláště se zaměřením  na manuální zručnost, úroveň dosažené sebeobsluhy celkovou sociální vyspělost a samostatnost,</w:t>
      </w:r>
    </w:p>
    <w:p w:rsidR="00E771C2" w:rsidRDefault="00E771C2" w:rsidP="00E771C2">
      <w:pPr>
        <w:numPr>
          <w:ilvl w:val="0"/>
          <w:numId w:val="27"/>
        </w:numPr>
        <w:tabs>
          <w:tab w:val="clear" w:pos="645"/>
          <w:tab w:val="left" w:pos="709"/>
          <w:tab w:val="num" w:pos="993"/>
        </w:tabs>
        <w:spacing w:before="120" w:line="240" w:lineRule="atLeast"/>
        <w:ind w:left="709" w:hanging="283"/>
        <w:rPr>
          <w:sz w:val="18"/>
          <w:szCs w:val="18"/>
        </w:rPr>
      </w:pPr>
      <w:r>
        <w:rPr>
          <w:sz w:val="18"/>
          <w:szCs w:val="18"/>
        </w:rPr>
        <w:t>konzultacemi s ostatními učiteli, vychovateli a podle potřeby s pracovníky PPP, SPC</w:t>
      </w:r>
    </w:p>
    <w:p w:rsidR="00E771C2" w:rsidRDefault="00E771C2" w:rsidP="00E771C2">
      <w:pPr>
        <w:numPr>
          <w:ilvl w:val="0"/>
          <w:numId w:val="27"/>
        </w:numPr>
        <w:tabs>
          <w:tab w:val="clear" w:pos="645"/>
          <w:tab w:val="left" w:pos="709"/>
          <w:tab w:val="num" w:pos="993"/>
        </w:tabs>
        <w:spacing w:before="120" w:line="240" w:lineRule="atLeast"/>
        <w:ind w:hanging="219"/>
        <w:rPr>
          <w:sz w:val="18"/>
          <w:szCs w:val="18"/>
        </w:rPr>
      </w:pPr>
      <w:r>
        <w:rPr>
          <w:sz w:val="18"/>
          <w:szCs w:val="18"/>
        </w:rPr>
        <w:t>rozhovory se žákem a zákonnými zástupci žáka.</w:t>
      </w:r>
    </w:p>
    <w:p w:rsidR="00E771C2" w:rsidRDefault="00E771C2" w:rsidP="00E771C2">
      <w:pPr>
        <w:tabs>
          <w:tab w:val="left" w:pos="426"/>
        </w:tabs>
        <w:spacing w:before="120" w:line="240" w:lineRule="atLeast"/>
        <w:rPr>
          <w:sz w:val="18"/>
          <w:szCs w:val="18"/>
        </w:rPr>
      </w:pPr>
      <w:r>
        <w:rPr>
          <w:sz w:val="18"/>
          <w:szCs w:val="18"/>
        </w:rPr>
        <w:t>13.</w:t>
      </w:r>
      <w:r>
        <w:rPr>
          <w:sz w:val="18"/>
          <w:szCs w:val="18"/>
        </w:rPr>
        <w:tab/>
        <w:t>Učitel je povinen vést soustavnou  evidenci základní klasifikace a hodnocení žáka prokazatelným způsobem tak, aby mohl vždy doložit správnost celkové hodnocení žáka i způsob získání hodnocení. V případě dlouhodobé nepřítomnosti nebo rozvázání pracovního poměru v průběhu klasifikačního období předá tento klasifikační přehled s hodnocením zastupujícímu učiteli nebo vedení školy.</w:t>
      </w:r>
    </w:p>
    <w:p w:rsidR="00E771C2" w:rsidRDefault="00E771C2" w:rsidP="00E771C2">
      <w:pPr>
        <w:tabs>
          <w:tab w:val="left" w:pos="426"/>
        </w:tabs>
        <w:spacing w:before="120" w:line="240" w:lineRule="atLeast"/>
        <w:rPr>
          <w:sz w:val="18"/>
          <w:szCs w:val="18"/>
        </w:rPr>
      </w:pPr>
      <w:r>
        <w:rPr>
          <w:sz w:val="18"/>
          <w:szCs w:val="18"/>
        </w:rPr>
        <w:t>14.</w:t>
      </w:r>
      <w:r>
        <w:rPr>
          <w:sz w:val="18"/>
          <w:szCs w:val="18"/>
        </w:rPr>
        <w:tab/>
        <w:t>Zákonní zástupci žáka jsou o prospěchu žáka informováni třídním učitelem a učiteli jednotlivých předmětů :</w:t>
      </w:r>
    </w:p>
    <w:p w:rsidR="00E771C2" w:rsidRDefault="00E771C2" w:rsidP="00E771C2">
      <w:pPr>
        <w:numPr>
          <w:ilvl w:val="0"/>
          <w:numId w:val="25"/>
        </w:numPr>
        <w:tabs>
          <w:tab w:val="clear" w:pos="645"/>
          <w:tab w:val="left" w:pos="709"/>
          <w:tab w:val="num" w:pos="1418"/>
        </w:tabs>
        <w:spacing w:before="120" w:line="240" w:lineRule="atLeast"/>
        <w:ind w:left="709" w:hanging="283"/>
        <w:rPr>
          <w:sz w:val="18"/>
          <w:szCs w:val="18"/>
        </w:rPr>
      </w:pPr>
      <w:r>
        <w:rPr>
          <w:sz w:val="18"/>
          <w:szCs w:val="18"/>
        </w:rPr>
        <w:t xml:space="preserve">průběžně prostřednictvím žákovské knížky </w:t>
      </w:r>
    </w:p>
    <w:p w:rsidR="00E771C2" w:rsidRDefault="00E771C2" w:rsidP="00E771C2">
      <w:pPr>
        <w:numPr>
          <w:ilvl w:val="0"/>
          <w:numId w:val="25"/>
        </w:numPr>
        <w:tabs>
          <w:tab w:val="clear" w:pos="645"/>
          <w:tab w:val="left" w:pos="709"/>
          <w:tab w:val="num" w:pos="1418"/>
        </w:tabs>
        <w:spacing w:before="120" w:line="240" w:lineRule="atLeast"/>
        <w:ind w:left="709" w:hanging="283"/>
        <w:rPr>
          <w:sz w:val="18"/>
          <w:szCs w:val="18"/>
        </w:rPr>
      </w:pPr>
      <w:r>
        <w:rPr>
          <w:sz w:val="18"/>
          <w:szCs w:val="18"/>
        </w:rPr>
        <w:t>před koncem každého čtvrtletí (klasifikační období)</w:t>
      </w:r>
    </w:p>
    <w:p w:rsidR="00E771C2" w:rsidRDefault="00E771C2" w:rsidP="00E771C2">
      <w:pPr>
        <w:numPr>
          <w:ilvl w:val="0"/>
          <w:numId w:val="25"/>
        </w:numPr>
        <w:tabs>
          <w:tab w:val="clear" w:pos="645"/>
          <w:tab w:val="left" w:pos="709"/>
          <w:tab w:val="num" w:pos="1418"/>
        </w:tabs>
        <w:spacing w:before="120" w:line="240" w:lineRule="atLeast"/>
        <w:ind w:left="709" w:hanging="283"/>
        <w:rPr>
          <w:sz w:val="18"/>
          <w:szCs w:val="18"/>
        </w:rPr>
      </w:pPr>
      <w:r>
        <w:rPr>
          <w:sz w:val="18"/>
          <w:szCs w:val="18"/>
        </w:rPr>
        <w:t>na třídních schůzkách</w:t>
      </w:r>
    </w:p>
    <w:p w:rsidR="00E771C2" w:rsidRDefault="00E771C2" w:rsidP="00E771C2">
      <w:pPr>
        <w:numPr>
          <w:ilvl w:val="0"/>
          <w:numId w:val="25"/>
        </w:numPr>
        <w:tabs>
          <w:tab w:val="clear" w:pos="645"/>
          <w:tab w:val="left" w:pos="709"/>
          <w:tab w:val="num" w:pos="1418"/>
        </w:tabs>
        <w:spacing w:before="120" w:line="240" w:lineRule="atLeast"/>
        <w:ind w:left="709" w:hanging="283"/>
        <w:rPr>
          <w:sz w:val="18"/>
          <w:szCs w:val="18"/>
        </w:rPr>
      </w:pPr>
      <w:r>
        <w:rPr>
          <w:sz w:val="18"/>
          <w:szCs w:val="18"/>
        </w:rPr>
        <w:t>případně kdykoliv na požádání zákonných zástupců</w:t>
      </w:r>
    </w:p>
    <w:p w:rsidR="00E771C2" w:rsidRDefault="00E771C2" w:rsidP="00E771C2">
      <w:pPr>
        <w:numPr>
          <w:ilvl w:val="0"/>
          <w:numId w:val="25"/>
        </w:numPr>
        <w:tabs>
          <w:tab w:val="clear" w:pos="645"/>
          <w:tab w:val="left" w:pos="709"/>
          <w:tab w:val="num" w:pos="1418"/>
        </w:tabs>
        <w:spacing w:before="120" w:line="240" w:lineRule="atLeast"/>
        <w:ind w:left="709" w:hanging="283"/>
        <w:rPr>
          <w:sz w:val="18"/>
          <w:szCs w:val="18"/>
        </w:rPr>
      </w:pPr>
      <w:r>
        <w:rPr>
          <w:sz w:val="18"/>
          <w:szCs w:val="18"/>
        </w:rPr>
        <w:t>výsledná známka za klasifikační období musí odpovídat známkám, které žák získal a které byly sděleny zákonným zástupcům</w:t>
      </w:r>
    </w:p>
    <w:p w:rsidR="00E771C2" w:rsidRDefault="00E771C2" w:rsidP="00E771C2">
      <w:pPr>
        <w:numPr>
          <w:ilvl w:val="0"/>
          <w:numId w:val="25"/>
        </w:numPr>
        <w:tabs>
          <w:tab w:val="clear" w:pos="645"/>
          <w:tab w:val="left" w:pos="709"/>
          <w:tab w:val="num" w:pos="1418"/>
        </w:tabs>
        <w:spacing w:before="120" w:line="240" w:lineRule="atLeast"/>
        <w:ind w:left="709" w:hanging="283"/>
        <w:rPr>
          <w:sz w:val="18"/>
          <w:szCs w:val="18"/>
        </w:rPr>
      </w:pPr>
      <w:r>
        <w:rPr>
          <w:sz w:val="18"/>
          <w:szCs w:val="18"/>
        </w:rPr>
        <w:t>údaje o klasifikaci  a hodnocení chování žáka jsou sdělovány pouze zástupcům žáka, nikoli veřejně</w:t>
      </w:r>
    </w:p>
    <w:p w:rsidR="00E771C2" w:rsidRDefault="00E771C2" w:rsidP="00E771C2">
      <w:pPr>
        <w:tabs>
          <w:tab w:val="left" w:pos="426"/>
        </w:tabs>
        <w:spacing w:before="120" w:line="240" w:lineRule="atLeast"/>
        <w:rPr>
          <w:sz w:val="18"/>
          <w:szCs w:val="18"/>
        </w:rPr>
      </w:pPr>
      <w:r>
        <w:rPr>
          <w:sz w:val="18"/>
          <w:szCs w:val="18"/>
        </w:rPr>
        <w:t>15.</w:t>
      </w:r>
      <w:r>
        <w:rPr>
          <w:sz w:val="18"/>
          <w:szCs w:val="18"/>
        </w:rPr>
        <w:tab/>
        <w:t>Třídní učitelé jsou povinni seznamovat ostatní vyučující s doporučením psychologických, spec. pedagogických vyšetření, které mají vztah ke způsobu hodnocení a klasifikace žáka a způsobu získávání podkladů. Údaje o nových vyšetřeních jsou součástí zpráv učitelů na pedagogické radě.</w:t>
      </w:r>
    </w:p>
    <w:p w:rsidR="002C77BB" w:rsidRDefault="00E771C2" w:rsidP="002C77BB">
      <w:pPr>
        <w:tabs>
          <w:tab w:val="left" w:pos="426"/>
        </w:tabs>
        <w:spacing w:before="120" w:line="240" w:lineRule="atLeast"/>
        <w:rPr>
          <w:sz w:val="18"/>
          <w:szCs w:val="18"/>
        </w:rPr>
      </w:pPr>
      <w:r>
        <w:rPr>
          <w:sz w:val="18"/>
          <w:szCs w:val="18"/>
        </w:rPr>
        <w:t xml:space="preserve">  </w:t>
      </w:r>
    </w:p>
    <w:p w:rsidR="00E771C2" w:rsidRPr="002C77BB" w:rsidRDefault="002C77BB" w:rsidP="002C77BB">
      <w:pPr>
        <w:tabs>
          <w:tab w:val="left" w:pos="426"/>
        </w:tabs>
        <w:spacing w:before="120" w:line="240" w:lineRule="atLeast"/>
        <w:rPr>
          <w:b/>
          <w:sz w:val="18"/>
          <w:szCs w:val="18"/>
        </w:rPr>
      </w:pPr>
      <w:r>
        <w:rPr>
          <w:b/>
          <w:sz w:val="22"/>
        </w:rPr>
        <w:t xml:space="preserve">                                        </w:t>
      </w:r>
      <w:r w:rsidR="00E771C2" w:rsidRPr="002C77BB">
        <w:rPr>
          <w:b/>
          <w:sz w:val="22"/>
        </w:rPr>
        <w:t>Hodnocení výsledků vzdělávání žáků</w:t>
      </w:r>
    </w:p>
    <w:p w:rsidR="00E771C2" w:rsidRPr="00234E0B" w:rsidRDefault="00E771C2" w:rsidP="00E771C2">
      <w:pPr>
        <w:jc w:val="center"/>
      </w:pPr>
    </w:p>
    <w:p w:rsidR="00E771C2" w:rsidRDefault="00E771C2" w:rsidP="00E771C2">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rPr>
        <w:tab/>
        <w:t>Každé pololetí se vydává žákovi vysvědčení; za první pololetí lze místo vysvědčení vydat žákovi výpis z vysvědčení.</w:t>
      </w:r>
    </w:p>
    <w:p w:rsidR="00E771C2" w:rsidRDefault="00E771C2" w:rsidP="00E771C2">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2.</w:t>
      </w:r>
      <w:r>
        <w:rPr>
          <w:rFonts w:ascii="Times New Roman" w:hAnsi="Times New Roman"/>
          <w:color w:val="auto"/>
          <w:sz w:val="18"/>
          <w:szCs w:val="18"/>
        </w:rPr>
        <w:tab/>
        <w:t xml:space="preserve">Hodnocení výsledků vzdělávání žáka na vysvědčení je vyjádřeno širším slovním hodnocením. </w:t>
      </w:r>
    </w:p>
    <w:p w:rsidR="00E771C2" w:rsidRDefault="00E771C2" w:rsidP="00E771C2">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3.</w:t>
      </w:r>
      <w:r>
        <w:rPr>
          <w:rFonts w:ascii="Times New Roman" w:hAnsi="Times New Roman"/>
          <w:color w:val="auto"/>
          <w:sz w:val="18"/>
          <w:szCs w:val="18"/>
        </w:rPr>
        <w:tab/>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2C77BB" w:rsidRDefault="002C77BB" w:rsidP="002C77BB">
      <w:pPr>
        <w:pStyle w:val="Nadpis5"/>
        <w:ind w:left="1418" w:firstLine="709"/>
        <w:jc w:val="left"/>
      </w:pPr>
      <w:r>
        <w:t>Postup do vyššího ročníku, opakování ročníku</w:t>
      </w:r>
    </w:p>
    <w:p w:rsidR="002C77BB" w:rsidRDefault="002C77BB" w:rsidP="002C77BB"/>
    <w:p w:rsidR="002C77BB" w:rsidRPr="00CA1F2A" w:rsidRDefault="002C77BB" w:rsidP="002C77BB">
      <w:pPr>
        <w:pStyle w:val="normalodsazene"/>
        <w:shd w:val="clear" w:color="auto" w:fill="FFFFFF"/>
        <w:tabs>
          <w:tab w:val="left" w:pos="426"/>
        </w:tabs>
        <w:ind w:firstLine="0"/>
        <w:rPr>
          <w:rFonts w:ascii="Times New Roman" w:hAnsi="Times New Roman"/>
          <w:b/>
          <w:color w:val="auto"/>
          <w:sz w:val="18"/>
          <w:szCs w:val="18"/>
        </w:rPr>
      </w:pPr>
      <w:r>
        <w:rPr>
          <w:rFonts w:ascii="Times New Roman" w:hAnsi="Times New Roman"/>
          <w:color w:val="auto"/>
          <w:sz w:val="18"/>
          <w:szCs w:val="18"/>
        </w:rPr>
        <w:t>1.</w:t>
      </w:r>
      <w:r>
        <w:rPr>
          <w:rFonts w:ascii="Times New Roman" w:hAnsi="Times New Roman"/>
          <w:color w:val="auto"/>
          <w:sz w:val="18"/>
          <w:szCs w:val="18"/>
        </w:rPr>
        <w:tab/>
      </w:r>
      <w:r>
        <w:rPr>
          <w:rFonts w:ascii="Times New Roman" w:hAnsi="Times New Roman"/>
          <w:b/>
          <w:color w:val="auto"/>
          <w:sz w:val="18"/>
          <w:szCs w:val="18"/>
        </w:rPr>
        <w:t>Do vyššího ročníku postoupí žák, který na konci druhého pololetí prospěl ze všech povinných předmětů stanovených školním vzdělávacím programem</w:t>
      </w:r>
      <w:r>
        <w:rPr>
          <w:rFonts w:ascii="Times New Roman" w:hAnsi="Times New Roman"/>
          <w:color w:val="auto"/>
          <w:sz w:val="18"/>
          <w:szCs w:val="18"/>
        </w:rPr>
        <w:t xml:space="preserve"> s výjimkou předmětů výchovného zaměření stanovených rámcovým vzdělávacím programem a předmětů, z nichž byl uvolněn. </w:t>
      </w:r>
      <w:r>
        <w:rPr>
          <w:rFonts w:ascii="Times New Roman" w:hAnsi="Times New Roman"/>
          <w:b/>
          <w:color w:val="auto"/>
          <w:sz w:val="18"/>
          <w:szCs w:val="18"/>
        </w:rP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2C77BB" w:rsidRPr="00491BD6" w:rsidRDefault="002C77BB" w:rsidP="002C77BB">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2.</w:t>
      </w:r>
      <w:r>
        <w:rPr>
          <w:rFonts w:ascii="Times New Roman" w:hAnsi="Times New Roman"/>
          <w:color w:val="auto"/>
          <w:sz w:val="18"/>
          <w:szCs w:val="18"/>
        </w:rPr>
        <w:tab/>
        <w:t>Do vyššího ročníku postupuje žák, který zvládl učivo daného ročníku nebo individuálního vzdělávacího plánu. Jestliže žák nezvládá ani učivo stanovené IVP, nebo jestliže škola přestane odpovídat stupni postižení žáka, je ředitel školy povinen podat návrh na změnu formy vzdělávání.</w:t>
      </w:r>
    </w:p>
    <w:p w:rsidR="002C77BB" w:rsidRDefault="002C77BB" w:rsidP="002C77BB">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lastRenderedPageBreak/>
        <w:t>3.</w:t>
      </w:r>
      <w:r>
        <w:rPr>
          <w:rFonts w:ascii="Times New Roman" w:hAnsi="Times New Roman"/>
          <w:color w:val="auto"/>
          <w:sz w:val="18"/>
          <w:szCs w:val="18"/>
        </w:rPr>
        <w:tab/>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2C77BB" w:rsidRDefault="002C77BB" w:rsidP="002C77BB">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4.</w:t>
      </w:r>
      <w:r>
        <w:rPr>
          <w:rFonts w:ascii="Times New Roman" w:hAnsi="Times New Roman"/>
          <w:color w:val="auto"/>
          <w:sz w:val="18"/>
          <w:szCs w:val="18"/>
        </w:rPr>
        <w:tab/>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2C77BB" w:rsidRDefault="002C77BB" w:rsidP="002C77BB">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5.</w:t>
      </w:r>
      <w:r>
        <w:rPr>
          <w:rFonts w:ascii="Times New Roman" w:hAnsi="Times New Roman"/>
          <w:color w:val="auto"/>
          <w:sz w:val="18"/>
          <w:szCs w:val="18"/>
        </w:rPr>
        <w:tab/>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2C77BB" w:rsidRDefault="002C77BB" w:rsidP="002C77BB">
      <w:pPr>
        <w:pStyle w:val="normalodsazene"/>
        <w:shd w:val="clear" w:color="auto" w:fill="FFFFFF"/>
        <w:tabs>
          <w:tab w:val="left" w:pos="426"/>
        </w:tabs>
        <w:ind w:firstLine="0"/>
        <w:rPr>
          <w:rFonts w:ascii="Times New Roman" w:hAnsi="Times New Roman"/>
          <w:color w:val="auto"/>
          <w:sz w:val="18"/>
          <w:szCs w:val="18"/>
        </w:rPr>
      </w:pPr>
      <w:r>
        <w:rPr>
          <w:rFonts w:ascii="Times New Roman" w:hAnsi="Times New Roman"/>
          <w:color w:val="auto"/>
          <w:sz w:val="18"/>
          <w:szCs w:val="18"/>
        </w:rPr>
        <w:t>6.</w:t>
      </w:r>
      <w:r>
        <w:rPr>
          <w:rFonts w:ascii="Times New Roman" w:hAnsi="Times New Roman"/>
          <w:color w:val="auto"/>
          <w:sz w:val="18"/>
          <w:szCs w:val="18"/>
        </w:rPr>
        <w:tab/>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2C77BB" w:rsidRDefault="002C77BB" w:rsidP="002C77BB">
      <w:pPr>
        <w:spacing w:before="120" w:line="240" w:lineRule="atLeast"/>
        <w:jc w:val="center"/>
        <w:rPr>
          <w:b/>
        </w:rPr>
      </w:pPr>
    </w:p>
    <w:p w:rsidR="002C77BB" w:rsidRDefault="002C77BB" w:rsidP="002C77BB">
      <w:pPr>
        <w:pStyle w:val="Nadpis5"/>
        <w:jc w:val="left"/>
      </w:pPr>
      <w:r>
        <w:t xml:space="preserve">                                                          Hodnocení chování</w:t>
      </w:r>
    </w:p>
    <w:p w:rsidR="002C77BB" w:rsidRDefault="002C77BB" w:rsidP="002C77BB">
      <w:pPr>
        <w:pStyle w:val="Nadpis5"/>
      </w:pPr>
      <w:r>
        <w:t xml:space="preserve"> </w:t>
      </w:r>
    </w:p>
    <w:p w:rsidR="002C77BB" w:rsidRDefault="002C77BB" w:rsidP="002C77BB">
      <w:pPr>
        <w:tabs>
          <w:tab w:val="left" w:pos="426"/>
        </w:tabs>
        <w:spacing w:before="120" w:line="240" w:lineRule="atLeast"/>
        <w:jc w:val="both"/>
        <w:rPr>
          <w:sz w:val="18"/>
          <w:szCs w:val="18"/>
        </w:rPr>
      </w:pPr>
      <w:r>
        <w:rPr>
          <w:sz w:val="18"/>
          <w:szCs w:val="18"/>
        </w:rPr>
        <w:t>1.</w:t>
      </w:r>
      <w:r>
        <w:rPr>
          <w:sz w:val="18"/>
          <w:szCs w:val="18"/>
        </w:rPr>
        <w:tab/>
        <w:t>Hodnoceni chování žáků navrhuje třídní učitel po projednání s učiteli, kteří ve třídě vyučují, a s ostatními učiteli a rozhoduje o ní ředitel po projednání v pedagogické radě.</w:t>
      </w:r>
    </w:p>
    <w:p w:rsidR="002C77BB" w:rsidRDefault="002C77BB" w:rsidP="002C77BB">
      <w:pPr>
        <w:tabs>
          <w:tab w:val="left" w:pos="426"/>
        </w:tabs>
        <w:spacing w:before="120" w:line="240" w:lineRule="atLeast"/>
        <w:rPr>
          <w:sz w:val="18"/>
          <w:szCs w:val="18"/>
        </w:rPr>
      </w:pPr>
      <w:r>
        <w:rPr>
          <w:sz w:val="18"/>
          <w:szCs w:val="18"/>
        </w:rPr>
        <w:t>2.</w:t>
      </w:r>
      <w:r>
        <w:rPr>
          <w:sz w:val="18"/>
          <w:szCs w:val="18"/>
        </w:rPr>
        <w:tab/>
        <w:t>Kritériem pro hodnocení chování je dodržování pravidel chování, která stanoví řád školy, během klasifikačního období.</w:t>
      </w:r>
    </w:p>
    <w:p w:rsidR="002C77BB" w:rsidRDefault="002C77BB" w:rsidP="002C77BB">
      <w:pPr>
        <w:tabs>
          <w:tab w:val="left" w:pos="426"/>
        </w:tabs>
        <w:spacing w:before="120" w:line="240" w:lineRule="atLeast"/>
        <w:rPr>
          <w:sz w:val="18"/>
          <w:szCs w:val="18"/>
        </w:rPr>
      </w:pPr>
      <w:r>
        <w:rPr>
          <w:sz w:val="18"/>
          <w:szCs w:val="18"/>
        </w:rPr>
        <w:t>3.</w:t>
      </w:r>
      <w:r>
        <w:rPr>
          <w:sz w:val="18"/>
          <w:szCs w:val="18"/>
        </w:rPr>
        <w:tab/>
        <w:t>Kritéria pro jednotlivé stupně chování jsou následující :</w:t>
      </w:r>
    </w:p>
    <w:p w:rsidR="002C77BB" w:rsidRDefault="002C77BB" w:rsidP="002C77BB">
      <w:pPr>
        <w:spacing w:before="120" w:line="240" w:lineRule="atLeast"/>
        <w:rPr>
          <w:b/>
        </w:rPr>
      </w:pPr>
      <w:r>
        <w:rPr>
          <w:b/>
        </w:rPr>
        <w:t>Stupeň 1 - velmi dobré</w:t>
      </w:r>
    </w:p>
    <w:p w:rsidR="002C77BB" w:rsidRPr="00C25965" w:rsidRDefault="002C77BB" w:rsidP="002C77BB">
      <w:pPr>
        <w:spacing w:before="120" w:line="240" w:lineRule="atLeast"/>
        <w:jc w:val="both"/>
        <w:rPr>
          <w:sz w:val="18"/>
          <w:szCs w:val="18"/>
        </w:rPr>
      </w:pPr>
      <w:r>
        <w:rPr>
          <w:sz w:val="18"/>
          <w:szCs w:val="18"/>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w:t>
      </w:r>
    </w:p>
    <w:p w:rsidR="002C77BB" w:rsidRDefault="002C77BB" w:rsidP="002C77BB">
      <w:pPr>
        <w:spacing w:before="120" w:line="240" w:lineRule="atLeast"/>
        <w:rPr>
          <w:b/>
        </w:rPr>
      </w:pPr>
      <w:r>
        <w:rPr>
          <w:b/>
        </w:rPr>
        <w:t>Stupeň 2 - uspokojivé</w:t>
      </w:r>
    </w:p>
    <w:p w:rsidR="002C77BB" w:rsidRDefault="002C77BB" w:rsidP="002C77BB">
      <w:pPr>
        <w:spacing w:before="120" w:line="240" w:lineRule="atLeast"/>
        <w:jc w:val="both"/>
        <w:rPr>
          <w:sz w:val="18"/>
          <w:szCs w:val="18"/>
        </w:rPr>
      </w:pPr>
      <w:r>
        <w:rPr>
          <w:sz w:val="18"/>
          <w:szCs w:val="18"/>
        </w:rPr>
        <w:t>Žák se dopustí závažného přestupku proti pravidlům chování nebo řádu školy. Zpravidla se přes důtku třídního učitele (popř. ředitele školy) dopouští dalších přestupků, narušuje činnost kolektivu nebo se dopouští poklesků v mravním chování. Žák má 10 až 25 neomluvených hodin.</w:t>
      </w:r>
    </w:p>
    <w:p w:rsidR="002C77BB" w:rsidRDefault="002C77BB" w:rsidP="002C77BB">
      <w:pPr>
        <w:spacing w:before="120" w:line="240" w:lineRule="atLeast"/>
        <w:rPr>
          <w:b/>
        </w:rPr>
      </w:pPr>
      <w:r>
        <w:rPr>
          <w:b/>
        </w:rPr>
        <w:t>Stupeň 3 - neuspokojivé</w:t>
      </w:r>
    </w:p>
    <w:p w:rsidR="002C77BB" w:rsidRDefault="002C77BB" w:rsidP="002C77BB">
      <w:pPr>
        <w:spacing w:before="120" w:line="240" w:lineRule="atLeast"/>
        <w:jc w:val="both"/>
        <w:rPr>
          <w:sz w:val="18"/>
          <w:szCs w:val="18"/>
        </w:rPr>
      </w:pPr>
      <w:r>
        <w:rPr>
          <w:sz w:val="18"/>
          <w:szCs w:val="18"/>
        </w:rPr>
        <w:t>Chování žáka ve škole je v rozporu s pravidly chování. Zpravidla se přes důtku ředitele školy dále dopouští takových závažných provinění, že je jimi vážně ohrožena výchova ostatních žáků. Záměrně narušuje činnost kolektivu. Źák má 25 a více neomluvených hodin.</w:t>
      </w:r>
    </w:p>
    <w:p w:rsidR="002C77BB" w:rsidRDefault="002C77BB" w:rsidP="002C77BB">
      <w:pPr>
        <w:spacing w:before="120" w:line="240" w:lineRule="atLeast"/>
        <w:jc w:val="center"/>
        <w:rPr>
          <w:b/>
        </w:rPr>
      </w:pPr>
    </w:p>
    <w:p w:rsidR="00D9453E" w:rsidRPr="00B60C87" w:rsidRDefault="002C77BB" w:rsidP="00D9453E">
      <w:pPr>
        <w:spacing w:before="120" w:line="240" w:lineRule="atLeast"/>
        <w:rPr>
          <w:b/>
          <w:sz w:val="24"/>
          <w:szCs w:val="24"/>
        </w:rPr>
      </w:pPr>
      <w:r>
        <w:rPr>
          <w:b/>
          <w:sz w:val="24"/>
          <w:szCs w:val="24"/>
        </w:rPr>
        <w:t xml:space="preserve">                                       </w:t>
      </w:r>
      <w:r w:rsidR="00D9453E" w:rsidRPr="00B60C87">
        <w:rPr>
          <w:b/>
          <w:sz w:val="24"/>
          <w:szCs w:val="24"/>
        </w:rPr>
        <w:t>Hodnocení předmětu speciálně pedagogické péče</w:t>
      </w:r>
    </w:p>
    <w:p w:rsidR="00D9453E" w:rsidRPr="00FA73ED" w:rsidRDefault="00D9453E" w:rsidP="00D9453E">
      <w:pPr>
        <w:spacing w:before="120" w:line="240" w:lineRule="atLeast"/>
        <w:rPr>
          <w:sz w:val="18"/>
          <w:szCs w:val="18"/>
        </w:rPr>
      </w:pPr>
      <w:r w:rsidRPr="00FA73ED">
        <w:rPr>
          <w:sz w:val="18"/>
          <w:szCs w:val="18"/>
        </w:rPr>
        <w:t xml:space="preserve">Předmět speciálně pedagogické péče pro žáky se speciálními vzdělávacími potřebami se nehodnotí, ani neuvádějí na vysvědčení. Tento předmět je zahrnut do vzdělávacího programu.  </w:t>
      </w:r>
    </w:p>
    <w:p w:rsidR="002C77BB" w:rsidRDefault="002C77BB" w:rsidP="002C77BB">
      <w:pPr>
        <w:pStyle w:val="Odstavecaut"/>
        <w:numPr>
          <w:ilvl w:val="0"/>
          <w:numId w:val="0"/>
        </w:numPr>
        <w:rPr>
          <w:b/>
          <w:sz w:val="18"/>
          <w:szCs w:val="18"/>
        </w:rPr>
      </w:pPr>
    </w:p>
    <w:p w:rsidR="00E771C2" w:rsidRPr="00D9453E" w:rsidRDefault="00D9453E" w:rsidP="002C77BB">
      <w:pPr>
        <w:pStyle w:val="Odstavecaut"/>
        <w:numPr>
          <w:ilvl w:val="0"/>
          <w:numId w:val="0"/>
        </w:numPr>
        <w:rPr>
          <w:b/>
          <w:szCs w:val="24"/>
        </w:rPr>
      </w:pPr>
      <w:r w:rsidRPr="00D9453E">
        <w:rPr>
          <w:b/>
          <w:szCs w:val="24"/>
        </w:rPr>
        <w:t xml:space="preserve">    </w:t>
      </w:r>
      <w:r w:rsidR="002C77BB">
        <w:rPr>
          <w:b/>
          <w:szCs w:val="24"/>
        </w:rPr>
        <w:t xml:space="preserve">                                   </w:t>
      </w:r>
      <w:r w:rsidRPr="00D9453E">
        <w:rPr>
          <w:b/>
          <w:szCs w:val="24"/>
        </w:rPr>
        <w:t xml:space="preserve"> </w:t>
      </w:r>
      <w:r w:rsidR="00E771C2" w:rsidRPr="00D9453E">
        <w:rPr>
          <w:b/>
          <w:szCs w:val="24"/>
        </w:rPr>
        <w:t>Celkové hodnocení žáka se na vysvědčení vyjadřuje stupni</w:t>
      </w:r>
    </w:p>
    <w:p w:rsidR="00E771C2" w:rsidRPr="00D9453E" w:rsidRDefault="00E771C2" w:rsidP="00E771C2">
      <w:pPr>
        <w:pStyle w:val="Odstavecaut"/>
        <w:numPr>
          <w:ilvl w:val="0"/>
          <w:numId w:val="0"/>
        </w:numPr>
        <w:ind w:firstLine="709"/>
        <w:jc w:val="center"/>
        <w:rPr>
          <w:b/>
          <w:szCs w:val="24"/>
        </w:rPr>
      </w:pPr>
    </w:p>
    <w:p w:rsidR="00E771C2" w:rsidRDefault="006B5E6F" w:rsidP="00E771C2">
      <w:pPr>
        <w:pStyle w:val="Psmeno"/>
        <w:rPr>
          <w:b/>
          <w:sz w:val="18"/>
          <w:szCs w:val="18"/>
        </w:rPr>
      </w:pPr>
      <w:r>
        <w:rPr>
          <w:b/>
          <w:bCs/>
          <w:sz w:val="18"/>
          <w:szCs w:val="18"/>
        </w:rPr>
        <w:t>a)</w:t>
      </w:r>
      <w:r w:rsidR="00E771C2">
        <w:rPr>
          <w:b/>
          <w:bCs/>
          <w:sz w:val="18"/>
          <w:szCs w:val="18"/>
        </w:rPr>
        <w:tab/>
      </w:r>
      <w:r w:rsidR="00E771C2">
        <w:rPr>
          <w:b/>
          <w:bCs/>
          <w:sz w:val="18"/>
          <w:szCs w:val="18"/>
        </w:rPr>
        <w:tab/>
      </w:r>
      <w:r w:rsidR="00E771C2">
        <w:rPr>
          <w:b/>
          <w:sz w:val="18"/>
          <w:szCs w:val="18"/>
        </w:rPr>
        <w:t>prospěl(a)</w:t>
      </w:r>
      <w:r>
        <w:rPr>
          <w:b/>
          <w:sz w:val="18"/>
          <w:szCs w:val="18"/>
        </w:rPr>
        <w:t xml:space="preserve"> s vyznamenáním</w:t>
      </w:r>
    </w:p>
    <w:p w:rsidR="006B5E6F" w:rsidRPr="006B5E6F" w:rsidRDefault="006B5E6F" w:rsidP="00E771C2">
      <w:pPr>
        <w:pStyle w:val="Psmeno"/>
        <w:rPr>
          <w:b/>
          <w:sz w:val="20"/>
          <w:szCs w:val="18"/>
        </w:rPr>
      </w:pPr>
      <w:r>
        <w:rPr>
          <w:b/>
          <w:sz w:val="18"/>
          <w:szCs w:val="18"/>
        </w:rPr>
        <w:t>b)</w:t>
      </w:r>
      <w:r>
        <w:rPr>
          <w:b/>
          <w:sz w:val="18"/>
          <w:szCs w:val="18"/>
        </w:rPr>
        <w:tab/>
      </w:r>
      <w:r>
        <w:rPr>
          <w:b/>
          <w:sz w:val="18"/>
          <w:szCs w:val="18"/>
        </w:rPr>
        <w:tab/>
        <w:t>prospěl</w:t>
      </w:r>
      <w:r>
        <w:rPr>
          <w:b/>
          <w:sz w:val="20"/>
          <w:szCs w:val="18"/>
        </w:rPr>
        <w:t>a)</w:t>
      </w:r>
    </w:p>
    <w:p w:rsidR="00E771C2" w:rsidRDefault="006B5E6F" w:rsidP="006B5E6F">
      <w:pPr>
        <w:pStyle w:val="Psmeno"/>
        <w:ind w:left="0" w:firstLine="0"/>
        <w:rPr>
          <w:b/>
          <w:bCs/>
          <w:sz w:val="18"/>
          <w:szCs w:val="18"/>
        </w:rPr>
      </w:pPr>
      <w:r>
        <w:rPr>
          <w:b/>
          <w:sz w:val="18"/>
          <w:szCs w:val="18"/>
        </w:rPr>
        <w:t>c)</w:t>
      </w:r>
      <w:r>
        <w:rPr>
          <w:b/>
          <w:sz w:val="18"/>
          <w:szCs w:val="18"/>
        </w:rPr>
        <w:tab/>
      </w:r>
      <w:r w:rsidR="00E771C2">
        <w:rPr>
          <w:b/>
          <w:bCs/>
          <w:sz w:val="18"/>
          <w:szCs w:val="18"/>
        </w:rPr>
        <w:t>neprospěl(a)</w:t>
      </w:r>
    </w:p>
    <w:p w:rsidR="006B5E6F" w:rsidRPr="006B5E6F" w:rsidRDefault="006B5E6F" w:rsidP="006B5E6F">
      <w:pPr>
        <w:pStyle w:val="Psmeno"/>
        <w:ind w:left="0" w:firstLine="0"/>
        <w:rPr>
          <w:b/>
          <w:bCs/>
          <w:sz w:val="20"/>
          <w:szCs w:val="18"/>
        </w:rPr>
      </w:pPr>
      <w:r>
        <w:rPr>
          <w:b/>
          <w:bCs/>
          <w:sz w:val="18"/>
          <w:szCs w:val="18"/>
        </w:rPr>
        <w:t>d)</w:t>
      </w:r>
      <w:r>
        <w:rPr>
          <w:b/>
          <w:bCs/>
          <w:sz w:val="18"/>
          <w:szCs w:val="18"/>
        </w:rPr>
        <w:tab/>
        <w:t>nehodnocen</w:t>
      </w:r>
      <w:r>
        <w:rPr>
          <w:b/>
          <w:bCs/>
          <w:sz w:val="20"/>
          <w:szCs w:val="18"/>
        </w:rPr>
        <w:t>a)</w:t>
      </w:r>
    </w:p>
    <w:p w:rsidR="00E771C2" w:rsidRPr="00D9453E" w:rsidRDefault="00D9453E" w:rsidP="002C77BB">
      <w:pPr>
        <w:pStyle w:val="Odstavecaut"/>
        <w:numPr>
          <w:ilvl w:val="0"/>
          <w:numId w:val="0"/>
        </w:numPr>
        <w:rPr>
          <w:b/>
          <w:szCs w:val="24"/>
        </w:rPr>
      </w:pPr>
      <w:r w:rsidRPr="00D9453E">
        <w:rPr>
          <w:b/>
          <w:szCs w:val="24"/>
        </w:rPr>
        <w:t xml:space="preserve">      </w:t>
      </w:r>
      <w:r w:rsidR="002C77BB">
        <w:rPr>
          <w:b/>
          <w:szCs w:val="24"/>
        </w:rPr>
        <w:t xml:space="preserve">                                                        </w:t>
      </w:r>
      <w:r w:rsidRPr="00D9453E">
        <w:rPr>
          <w:b/>
          <w:szCs w:val="24"/>
        </w:rPr>
        <w:t xml:space="preserve">  </w:t>
      </w:r>
      <w:r w:rsidR="00E771C2" w:rsidRPr="00D9453E">
        <w:rPr>
          <w:b/>
          <w:szCs w:val="24"/>
        </w:rPr>
        <w:t>Chování</w:t>
      </w:r>
    </w:p>
    <w:p w:rsidR="00E771C2" w:rsidRPr="006B3E62" w:rsidRDefault="00E771C2" w:rsidP="00E771C2">
      <w:pPr>
        <w:pStyle w:val="Odstavecaut"/>
        <w:numPr>
          <w:ilvl w:val="0"/>
          <w:numId w:val="0"/>
        </w:numPr>
        <w:ind w:firstLine="709"/>
        <w:jc w:val="center"/>
        <w:rPr>
          <w:sz w:val="18"/>
          <w:szCs w:val="18"/>
        </w:rPr>
      </w:pPr>
    </w:p>
    <w:p w:rsidR="00E771C2" w:rsidRDefault="00E771C2" w:rsidP="00E771C2">
      <w:pPr>
        <w:pStyle w:val="Odstavecaut"/>
        <w:numPr>
          <w:ilvl w:val="0"/>
          <w:numId w:val="0"/>
        </w:numPr>
        <w:rPr>
          <w:sz w:val="18"/>
          <w:szCs w:val="18"/>
        </w:rPr>
      </w:pPr>
      <w:r>
        <w:rPr>
          <w:sz w:val="18"/>
          <w:szCs w:val="18"/>
        </w:rPr>
        <w:t>Chování se hodnotí širším slovním hodnocením.</w:t>
      </w:r>
    </w:p>
    <w:p w:rsidR="00E771C2" w:rsidRDefault="00E771C2" w:rsidP="00E771C2">
      <w:pPr>
        <w:pStyle w:val="Odstavecaut"/>
        <w:numPr>
          <w:ilvl w:val="0"/>
          <w:numId w:val="0"/>
        </w:numPr>
        <w:rPr>
          <w:sz w:val="18"/>
          <w:szCs w:val="18"/>
        </w:rPr>
      </w:pPr>
      <w:r>
        <w:rPr>
          <w:sz w:val="18"/>
          <w:szCs w:val="18"/>
        </w:rPr>
        <w:t>Popis chování při výuce, výpověď o jeho sociálním chování, schopnosti spolupracovat, podřídit se, pomoci druhým.</w:t>
      </w:r>
    </w:p>
    <w:p w:rsidR="00E771C2" w:rsidRDefault="00E771C2" w:rsidP="00E771C2">
      <w:pPr>
        <w:spacing w:before="120" w:line="240" w:lineRule="atLeast"/>
        <w:ind w:firstLine="709"/>
        <w:jc w:val="center"/>
        <w:rPr>
          <w:b/>
          <w:sz w:val="24"/>
          <w:szCs w:val="24"/>
        </w:rPr>
      </w:pPr>
      <w:r>
        <w:rPr>
          <w:b/>
          <w:sz w:val="24"/>
          <w:szCs w:val="24"/>
        </w:rPr>
        <w:t>Výchovná opatření</w:t>
      </w:r>
    </w:p>
    <w:p w:rsidR="00E771C2" w:rsidRDefault="00E771C2" w:rsidP="00E771C2">
      <w:pPr>
        <w:spacing w:before="120" w:line="240" w:lineRule="atLeast"/>
        <w:ind w:firstLine="709"/>
        <w:jc w:val="center"/>
        <w:rPr>
          <w:b/>
          <w:sz w:val="24"/>
          <w:szCs w:val="24"/>
        </w:rPr>
      </w:pPr>
    </w:p>
    <w:p w:rsidR="00E771C2" w:rsidRDefault="00E771C2" w:rsidP="00E771C2">
      <w:pPr>
        <w:spacing w:before="120" w:line="240" w:lineRule="atLeast"/>
        <w:rPr>
          <w:sz w:val="18"/>
          <w:szCs w:val="18"/>
        </w:rPr>
      </w:pPr>
      <w:r>
        <w:rPr>
          <w:sz w:val="18"/>
          <w:szCs w:val="18"/>
        </w:rPr>
        <w:t>Pochvaly, jiná ocenění může udělit třídní učitel nebo ředitel školy.</w:t>
      </w:r>
    </w:p>
    <w:p w:rsidR="00E771C2" w:rsidRDefault="00E771C2" w:rsidP="00E771C2">
      <w:pPr>
        <w:spacing w:before="120" w:line="240" w:lineRule="atLeast"/>
        <w:rPr>
          <w:sz w:val="18"/>
          <w:szCs w:val="18"/>
        </w:rPr>
      </w:pPr>
      <w:r>
        <w:rPr>
          <w:sz w:val="18"/>
          <w:szCs w:val="18"/>
        </w:rPr>
        <w:lastRenderedPageBreak/>
        <w:t>Pochvaly a jiná ocenění se udělují za projevy aktivity a iniciativy a za svědomitou práci.</w:t>
      </w:r>
    </w:p>
    <w:p w:rsidR="00E771C2" w:rsidRDefault="00E771C2" w:rsidP="00E771C2">
      <w:pPr>
        <w:spacing w:before="120" w:line="240" w:lineRule="atLeast"/>
        <w:rPr>
          <w:sz w:val="18"/>
          <w:szCs w:val="18"/>
        </w:rPr>
      </w:pPr>
      <w:r>
        <w:rPr>
          <w:sz w:val="18"/>
          <w:szCs w:val="18"/>
        </w:rPr>
        <w:t>Návrh a udělení se projednává na pedagogické radě.</w:t>
      </w:r>
    </w:p>
    <w:p w:rsidR="00E771C2" w:rsidRDefault="00E771C2" w:rsidP="00E771C2">
      <w:pPr>
        <w:spacing w:before="120" w:line="240" w:lineRule="atLeast"/>
        <w:rPr>
          <w:sz w:val="18"/>
          <w:szCs w:val="18"/>
        </w:rPr>
      </w:pPr>
      <w:r>
        <w:rPr>
          <w:sz w:val="18"/>
          <w:szCs w:val="18"/>
        </w:rPr>
        <w:t>Pochvaly a jiná ocenění se zaznamenávají do dokumentace školy, oznamují se zákonným zástupcům.</w:t>
      </w:r>
    </w:p>
    <w:p w:rsidR="00E771C2" w:rsidRDefault="00E771C2" w:rsidP="00E771C2">
      <w:pPr>
        <w:spacing w:before="120" w:line="240" w:lineRule="atLeast"/>
        <w:rPr>
          <w:sz w:val="18"/>
          <w:szCs w:val="18"/>
        </w:rPr>
      </w:pPr>
      <w:r>
        <w:rPr>
          <w:sz w:val="18"/>
          <w:szCs w:val="18"/>
        </w:rPr>
        <w:t>Z důvodu postižení se kázeňská opatření neukládají.</w:t>
      </w:r>
    </w:p>
    <w:p w:rsidR="00E771C2" w:rsidRDefault="00E771C2" w:rsidP="00E771C2">
      <w:pPr>
        <w:spacing w:before="120" w:line="240" w:lineRule="atLeast"/>
        <w:rPr>
          <w:sz w:val="18"/>
          <w:szCs w:val="18"/>
        </w:rPr>
      </w:pPr>
    </w:p>
    <w:p w:rsidR="005D4E9B" w:rsidRDefault="005D4E9B" w:rsidP="009F26B2">
      <w:pPr>
        <w:spacing w:before="120" w:line="240" w:lineRule="atLeast"/>
        <w:rPr>
          <w:sz w:val="18"/>
          <w:szCs w:val="18"/>
        </w:rPr>
      </w:pPr>
    </w:p>
    <w:p w:rsidR="005D4E9B" w:rsidRDefault="005D4E9B" w:rsidP="009F26B2">
      <w:pPr>
        <w:spacing w:before="120" w:line="240" w:lineRule="atLeast"/>
        <w:rPr>
          <w:sz w:val="18"/>
          <w:szCs w:val="18"/>
        </w:rPr>
      </w:pPr>
    </w:p>
    <w:p w:rsidR="00BA780A" w:rsidRDefault="00BA780A" w:rsidP="00816EA0">
      <w:pPr>
        <w:pStyle w:val="Odstavecaut"/>
        <w:numPr>
          <w:ilvl w:val="0"/>
          <w:numId w:val="0"/>
        </w:numPr>
        <w:rPr>
          <w:sz w:val="18"/>
          <w:szCs w:val="18"/>
          <w:u w:val="single"/>
        </w:rPr>
      </w:pPr>
    </w:p>
    <w:bookmarkStart w:id="0" w:name="_GoBack"/>
    <w:bookmarkStart w:id="1" w:name="_MON_1408439894"/>
    <w:bookmarkEnd w:id="1"/>
    <w:p w:rsidR="00BA780A" w:rsidRPr="00CC4DB0" w:rsidRDefault="002C77BB" w:rsidP="00816EA0">
      <w:pPr>
        <w:pStyle w:val="Odstavecaut"/>
        <w:numPr>
          <w:ilvl w:val="0"/>
          <w:numId w:val="0"/>
        </w:numPr>
        <w:rPr>
          <w:b/>
          <w:sz w:val="18"/>
          <w:szCs w:val="18"/>
          <w:u w:val="single"/>
        </w:rPr>
      </w:pPr>
      <w:r w:rsidRPr="00CC4DB0">
        <w:rPr>
          <w:b/>
          <w:sz w:val="18"/>
          <w:szCs w:val="18"/>
          <w:u w:val="single"/>
        </w:rPr>
        <w:object w:dxaOrig="10359" w:dyaOrig="8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448.5pt" o:ole="">
            <v:imagedata r:id="rId11" o:title=""/>
          </v:shape>
          <o:OLEObject Type="Embed" ProgID="Word.Document.12" ShapeID="_x0000_i1025" DrawAspect="Content" ObjectID="_1534060537" r:id="rId12">
            <o:FieldCodes>\s</o:FieldCodes>
          </o:OLEObject>
        </w:object>
      </w:r>
      <w:bookmarkEnd w:id="0"/>
    </w:p>
    <w:p w:rsidR="00BA780A" w:rsidRDefault="00BA780A" w:rsidP="00816EA0">
      <w:pPr>
        <w:pStyle w:val="Odstavecaut"/>
        <w:numPr>
          <w:ilvl w:val="0"/>
          <w:numId w:val="0"/>
        </w:numPr>
        <w:rPr>
          <w:sz w:val="18"/>
          <w:szCs w:val="18"/>
          <w:u w:val="single"/>
        </w:rPr>
      </w:pPr>
    </w:p>
    <w:p w:rsidR="00CC4DB0" w:rsidRDefault="00CC4DB0" w:rsidP="00816EA0">
      <w:pPr>
        <w:pStyle w:val="Odstavecaut"/>
        <w:numPr>
          <w:ilvl w:val="0"/>
          <w:numId w:val="0"/>
        </w:numPr>
        <w:rPr>
          <w:sz w:val="18"/>
          <w:szCs w:val="18"/>
          <w:u w:val="single"/>
        </w:rPr>
      </w:pPr>
    </w:p>
    <w:p w:rsidR="00FA73ED" w:rsidRDefault="00CC4DB0" w:rsidP="00CC4DB0">
      <w:pPr>
        <w:spacing w:before="120" w:line="240" w:lineRule="atLeast"/>
        <w:rPr>
          <w:b/>
        </w:rPr>
      </w:pPr>
      <w:r>
        <w:rPr>
          <w:b/>
        </w:rPr>
        <w:t xml:space="preserve">                          </w:t>
      </w:r>
    </w:p>
    <w:p w:rsidR="00FA73ED" w:rsidRDefault="00FA73ED" w:rsidP="00CC4DB0">
      <w:pPr>
        <w:spacing w:before="120" w:line="240" w:lineRule="atLeast"/>
        <w:rPr>
          <w:b/>
        </w:rPr>
      </w:pPr>
    </w:p>
    <w:p w:rsidR="00CC4DB0" w:rsidRDefault="00CC4DB0" w:rsidP="00CC4DB0">
      <w:pPr>
        <w:spacing w:before="120" w:line="240" w:lineRule="atLeast"/>
        <w:rPr>
          <w:b/>
        </w:rPr>
      </w:pPr>
    </w:p>
    <w:p w:rsidR="00C27219" w:rsidRDefault="00FA73ED" w:rsidP="009F26B2">
      <w:pPr>
        <w:spacing w:before="120" w:line="240" w:lineRule="atLeast"/>
        <w:rPr>
          <w:sz w:val="18"/>
          <w:szCs w:val="18"/>
        </w:rPr>
      </w:pPr>
      <w:r>
        <w:rPr>
          <w:sz w:val="18"/>
          <w:szCs w:val="18"/>
        </w:rPr>
        <w:t xml:space="preserve"> </w:t>
      </w:r>
    </w:p>
    <w:p w:rsidR="00210A76" w:rsidRDefault="00210A76" w:rsidP="009F26B2">
      <w:pPr>
        <w:spacing w:before="120" w:line="240" w:lineRule="atLeast"/>
        <w:rPr>
          <w:sz w:val="18"/>
          <w:szCs w:val="18"/>
        </w:rPr>
      </w:pPr>
    </w:p>
    <w:p w:rsidR="00221F50" w:rsidRDefault="00221F50" w:rsidP="008D5D6F">
      <w:pPr>
        <w:spacing w:before="120" w:line="240" w:lineRule="atLeast"/>
        <w:rPr>
          <w:sz w:val="18"/>
          <w:szCs w:val="18"/>
        </w:rPr>
      </w:pPr>
      <w:r>
        <w:rPr>
          <w:b/>
        </w:rPr>
        <w:lastRenderedPageBreak/>
        <w:t>Platnost a zrušovací ustanovení</w:t>
      </w:r>
    </w:p>
    <w:p w:rsidR="00221F50" w:rsidRDefault="006F5C00">
      <w:pPr>
        <w:spacing w:before="120" w:line="240" w:lineRule="atLeast"/>
        <w:rPr>
          <w:sz w:val="18"/>
          <w:szCs w:val="18"/>
        </w:rPr>
      </w:pPr>
      <w:r>
        <w:rPr>
          <w:sz w:val="18"/>
          <w:szCs w:val="18"/>
        </w:rPr>
        <w:t>Toto hodnocení výsledků vzdělávání žáků</w:t>
      </w:r>
      <w:r w:rsidR="00221F50">
        <w:rPr>
          <w:sz w:val="18"/>
          <w:szCs w:val="18"/>
        </w:rPr>
        <w:t xml:space="preserve"> vs</w:t>
      </w:r>
      <w:r w:rsidR="006B5E6F">
        <w:rPr>
          <w:sz w:val="18"/>
          <w:szCs w:val="18"/>
        </w:rPr>
        <w:t xml:space="preserve">tupuje v platnost dne </w:t>
      </w:r>
      <w:r w:rsidR="00210A76">
        <w:rPr>
          <w:sz w:val="18"/>
          <w:szCs w:val="18"/>
        </w:rPr>
        <w:t>01.09.2016</w:t>
      </w:r>
    </w:p>
    <w:p w:rsidR="00221F50" w:rsidRDefault="00221F50">
      <w:pPr>
        <w:rPr>
          <w:sz w:val="18"/>
          <w:szCs w:val="18"/>
        </w:rPr>
      </w:pPr>
    </w:p>
    <w:p w:rsidR="00221F50" w:rsidRDefault="00221F50">
      <w:pPr>
        <w:rPr>
          <w:sz w:val="18"/>
          <w:szCs w:val="18"/>
        </w:rPr>
      </w:pPr>
    </w:p>
    <w:p w:rsidR="00221F50" w:rsidRDefault="00221F50">
      <w:pPr>
        <w:rPr>
          <w:sz w:val="18"/>
          <w:szCs w:val="18"/>
        </w:rPr>
      </w:pPr>
    </w:p>
    <w:p w:rsidR="00557E33" w:rsidRDefault="00557E33">
      <w:pPr>
        <w:rPr>
          <w:sz w:val="18"/>
          <w:szCs w:val="18"/>
        </w:rPr>
      </w:pPr>
    </w:p>
    <w:p w:rsidR="00557E33" w:rsidRDefault="00557E33">
      <w:pPr>
        <w:rPr>
          <w:sz w:val="18"/>
          <w:szCs w:val="18"/>
        </w:rPr>
      </w:pPr>
    </w:p>
    <w:p w:rsidR="00557E33" w:rsidRDefault="00557E33">
      <w:pPr>
        <w:rPr>
          <w:sz w:val="18"/>
          <w:szCs w:val="18"/>
        </w:rPr>
      </w:pPr>
    </w:p>
    <w:p w:rsidR="00221F50" w:rsidRDefault="00221F50">
      <w:r>
        <w:t xml:space="preserve"> …….............................................................</w:t>
      </w:r>
    </w:p>
    <w:p w:rsidR="00221F50" w:rsidRDefault="00221F50">
      <w:r>
        <w:t>Paed.Dr. Dana Zemánková</w:t>
      </w:r>
    </w:p>
    <w:p w:rsidR="00221F50" w:rsidRDefault="00221F50">
      <w:r>
        <w:t xml:space="preserve">ředitelka školy  </w:t>
      </w:r>
    </w:p>
    <w:p w:rsidR="00221F50" w:rsidRDefault="00221F50">
      <w:pPr>
        <w:spacing w:before="120" w:line="240" w:lineRule="atLeast"/>
      </w:pPr>
    </w:p>
    <w:p w:rsidR="00221F50" w:rsidRDefault="00221F50">
      <w:pPr>
        <w:spacing w:before="120" w:line="240" w:lineRule="atLeast"/>
      </w:pPr>
    </w:p>
    <w:p w:rsidR="00221F50" w:rsidRDefault="00221F50">
      <w:pPr>
        <w:spacing w:before="120" w:line="240" w:lineRule="atLeast"/>
      </w:pPr>
    </w:p>
    <w:sectPr w:rsidR="00221F50" w:rsidSect="00574E27">
      <w:headerReference w:type="even" r:id="rId13"/>
      <w:headerReference w:type="default" r:id="rId14"/>
      <w:pgSz w:w="11906" w:h="16838"/>
      <w:pgMar w:top="1134"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28" w:rsidRDefault="006B0528">
      <w:r>
        <w:separator/>
      </w:r>
    </w:p>
  </w:endnote>
  <w:endnote w:type="continuationSeparator" w:id="0">
    <w:p w:rsidR="006B0528" w:rsidRDefault="006B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28" w:rsidRDefault="006B0528">
      <w:r>
        <w:separator/>
      </w:r>
    </w:p>
  </w:footnote>
  <w:footnote w:type="continuationSeparator" w:id="0">
    <w:p w:rsidR="006B0528" w:rsidRDefault="006B0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63" w:rsidRDefault="005F0063">
    <w:pPr>
      <w:pStyle w:val="Zhlav"/>
      <w:framePr w:wrap="around" w:vAnchor="text" w:hAnchor="margin" w:xAlign="right" w:y="1"/>
      <w:rPr>
        <w:rStyle w:val="slostrnky"/>
        <w:sz w:val="19"/>
      </w:rPr>
    </w:pPr>
    <w:r>
      <w:rPr>
        <w:rStyle w:val="slostrnky"/>
        <w:sz w:val="19"/>
      </w:rPr>
      <w:fldChar w:fldCharType="begin"/>
    </w:r>
    <w:r>
      <w:rPr>
        <w:rStyle w:val="slostrnky"/>
        <w:sz w:val="19"/>
      </w:rPr>
      <w:instrText xml:space="preserve">PAGE  </w:instrText>
    </w:r>
    <w:r>
      <w:rPr>
        <w:rStyle w:val="slostrnky"/>
        <w:sz w:val="19"/>
      </w:rPr>
      <w:fldChar w:fldCharType="end"/>
    </w:r>
  </w:p>
  <w:p w:rsidR="005F0063" w:rsidRDefault="005F0063">
    <w:pPr>
      <w:pStyle w:val="Zhlav"/>
      <w:ind w:right="360"/>
      <w:rPr>
        <w:sz w:val="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63" w:rsidRDefault="005F0063">
    <w:pPr>
      <w:pStyle w:val="Zhlav"/>
      <w:framePr w:wrap="around" w:vAnchor="text" w:hAnchor="margin" w:xAlign="right" w:y="1"/>
      <w:rPr>
        <w:rStyle w:val="slostrnky"/>
        <w:sz w:val="19"/>
      </w:rPr>
    </w:pPr>
    <w:r>
      <w:rPr>
        <w:rStyle w:val="slostrnky"/>
        <w:sz w:val="19"/>
      </w:rPr>
      <w:fldChar w:fldCharType="begin"/>
    </w:r>
    <w:r>
      <w:rPr>
        <w:rStyle w:val="slostrnky"/>
        <w:sz w:val="19"/>
      </w:rPr>
      <w:instrText xml:space="preserve">PAGE  </w:instrText>
    </w:r>
    <w:r>
      <w:rPr>
        <w:rStyle w:val="slostrnky"/>
        <w:sz w:val="19"/>
      </w:rPr>
      <w:fldChar w:fldCharType="separate"/>
    </w:r>
    <w:r w:rsidR="007709DC">
      <w:rPr>
        <w:rStyle w:val="slostrnky"/>
        <w:noProof/>
        <w:sz w:val="19"/>
      </w:rPr>
      <w:t>21</w:t>
    </w:r>
    <w:r>
      <w:rPr>
        <w:rStyle w:val="slostrnky"/>
        <w:sz w:val="19"/>
      </w:rPr>
      <w:fldChar w:fldCharType="end"/>
    </w:r>
  </w:p>
  <w:p w:rsidR="005F0063" w:rsidRDefault="005F0063">
    <w:pPr>
      <w:pStyle w:val="Zhlav"/>
      <w:ind w:right="360"/>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95754"/>
    <w:multiLevelType w:val="hybridMultilevel"/>
    <w:tmpl w:val="1186A2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72DE1"/>
    <w:multiLevelType w:val="multilevel"/>
    <w:tmpl w:val="959E519A"/>
    <w:lvl w:ilvl="0">
      <w:numFmt w:val="bullet"/>
      <w:lvlText w:val="-"/>
      <w:lvlJc w:val="left"/>
      <w:pPr>
        <w:tabs>
          <w:tab w:val="num" w:pos="705"/>
        </w:tabs>
        <w:ind w:left="705" w:hanging="420"/>
      </w:pPr>
      <w:rPr>
        <w:rFonts w:ascii="Times New Roman" w:eastAsia="Times New Roman" w:hAnsi="Times New Roman" w:cs="Times New Roman" w:hint="default"/>
      </w:rPr>
    </w:lvl>
    <w:lvl w:ilvl="1">
      <w:start w:val="1"/>
      <w:numFmt w:val="bullet"/>
      <w:lvlText w:val="o"/>
      <w:lvlJc w:val="left"/>
      <w:pPr>
        <w:tabs>
          <w:tab w:val="num" w:pos="1365"/>
        </w:tabs>
        <w:ind w:left="1365" w:hanging="360"/>
      </w:pPr>
      <w:rPr>
        <w:rFonts w:ascii="Courier New" w:hAnsi="Courier New" w:cs="Courier New" w:hint="default"/>
      </w:rPr>
    </w:lvl>
    <w:lvl w:ilvl="2">
      <w:start w:val="1"/>
      <w:numFmt w:val="bullet"/>
      <w:lvlText w:val=""/>
      <w:lvlJc w:val="left"/>
      <w:pPr>
        <w:tabs>
          <w:tab w:val="num" w:pos="2085"/>
        </w:tabs>
        <w:ind w:left="2085" w:hanging="360"/>
      </w:pPr>
      <w:rPr>
        <w:rFonts w:ascii="Wingdings" w:hAnsi="Wingdings" w:hint="default"/>
      </w:rPr>
    </w:lvl>
    <w:lvl w:ilvl="3">
      <w:start w:val="1"/>
      <w:numFmt w:val="bullet"/>
      <w:lvlText w:val=""/>
      <w:lvlJc w:val="left"/>
      <w:pPr>
        <w:tabs>
          <w:tab w:val="num" w:pos="2805"/>
        </w:tabs>
        <w:ind w:left="2805" w:hanging="360"/>
      </w:pPr>
      <w:rPr>
        <w:rFonts w:ascii="Symbol" w:hAnsi="Symbol" w:hint="default"/>
      </w:rPr>
    </w:lvl>
    <w:lvl w:ilvl="4">
      <w:start w:val="1"/>
      <w:numFmt w:val="bullet"/>
      <w:lvlText w:val="o"/>
      <w:lvlJc w:val="left"/>
      <w:pPr>
        <w:tabs>
          <w:tab w:val="num" w:pos="3525"/>
        </w:tabs>
        <w:ind w:left="3525" w:hanging="360"/>
      </w:pPr>
      <w:rPr>
        <w:rFonts w:ascii="Courier New" w:hAnsi="Courier New" w:cs="Courier New" w:hint="default"/>
      </w:rPr>
    </w:lvl>
    <w:lvl w:ilvl="5">
      <w:start w:val="1"/>
      <w:numFmt w:val="bullet"/>
      <w:lvlText w:val=""/>
      <w:lvlJc w:val="left"/>
      <w:pPr>
        <w:tabs>
          <w:tab w:val="num" w:pos="4245"/>
        </w:tabs>
        <w:ind w:left="4245" w:hanging="360"/>
      </w:pPr>
      <w:rPr>
        <w:rFonts w:ascii="Wingdings" w:hAnsi="Wingdings" w:hint="default"/>
      </w:rPr>
    </w:lvl>
    <w:lvl w:ilvl="6">
      <w:start w:val="1"/>
      <w:numFmt w:val="bullet"/>
      <w:lvlText w:val=""/>
      <w:lvlJc w:val="left"/>
      <w:pPr>
        <w:tabs>
          <w:tab w:val="num" w:pos="4965"/>
        </w:tabs>
        <w:ind w:left="4965" w:hanging="360"/>
      </w:pPr>
      <w:rPr>
        <w:rFonts w:ascii="Symbol" w:hAnsi="Symbol" w:hint="default"/>
      </w:rPr>
    </w:lvl>
    <w:lvl w:ilvl="7">
      <w:start w:val="1"/>
      <w:numFmt w:val="bullet"/>
      <w:lvlText w:val="o"/>
      <w:lvlJc w:val="left"/>
      <w:pPr>
        <w:tabs>
          <w:tab w:val="num" w:pos="5685"/>
        </w:tabs>
        <w:ind w:left="5685" w:hanging="360"/>
      </w:pPr>
      <w:rPr>
        <w:rFonts w:ascii="Courier New" w:hAnsi="Courier New" w:cs="Courier New" w:hint="default"/>
      </w:rPr>
    </w:lvl>
    <w:lvl w:ilvl="8">
      <w:start w:val="1"/>
      <w:numFmt w:val="bullet"/>
      <w:lvlText w:val=""/>
      <w:lvlJc w:val="left"/>
      <w:pPr>
        <w:tabs>
          <w:tab w:val="num" w:pos="6405"/>
        </w:tabs>
        <w:ind w:left="6405" w:hanging="360"/>
      </w:pPr>
      <w:rPr>
        <w:rFonts w:ascii="Wingdings" w:hAnsi="Wingdings" w:hint="default"/>
      </w:rPr>
    </w:lvl>
  </w:abstractNum>
  <w:abstractNum w:abstractNumId="3" w15:restartNumberingAfterBreak="0">
    <w:nsid w:val="12AD3721"/>
    <w:multiLevelType w:val="hybridMultilevel"/>
    <w:tmpl w:val="57BAED40"/>
    <w:lvl w:ilvl="0" w:tplc="04050001">
      <w:start w:val="1"/>
      <w:numFmt w:val="bullet"/>
      <w:lvlText w:val=""/>
      <w:lvlJc w:val="left"/>
      <w:pPr>
        <w:tabs>
          <w:tab w:val="num" w:pos="645"/>
        </w:tabs>
        <w:ind w:left="645" w:hanging="360"/>
      </w:pPr>
      <w:rPr>
        <w:rFonts w:ascii="Symbol" w:hAnsi="Symbol" w:hint="default"/>
      </w:rPr>
    </w:lvl>
    <w:lvl w:ilvl="1" w:tplc="212C044E">
      <w:start w:val="1"/>
      <w:numFmt w:val="bullet"/>
      <w:lvlText w:val="-"/>
      <w:lvlJc w:val="left"/>
      <w:pPr>
        <w:tabs>
          <w:tab w:val="num" w:pos="1365"/>
        </w:tabs>
        <w:ind w:left="1365" w:hanging="360"/>
      </w:pPr>
      <w:rPr>
        <w:rFonts w:ascii="Times New Roman" w:eastAsia="Times New Roman" w:hAnsi="Times New Roman" w:cs="Times New Roman"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156E5635"/>
    <w:multiLevelType w:val="hybridMultilevel"/>
    <w:tmpl w:val="959E519A"/>
    <w:lvl w:ilvl="0" w:tplc="B0867574">
      <w:numFmt w:val="bullet"/>
      <w:lvlText w:val="-"/>
      <w:lvlJc w:val="left"/>
      <w:pPr>
        <w:tabs>
          <w:tab w:val="num" w:pos="705"/>
        </w:tabs>
        <w:ind w:left="705" w:hanging="420"/>
      </w:pPr>
      <w:rPr>
        <w:rFonts w:ascii="Times New Roman" w:eastAsia="Times New Roman" w:hAnsi="Times New Roman"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5" w15:restartNumberingAfterBreak="0">
    <w:nsid w:val="15B74075"/>
    <w:multiLevelType w:val="hybridMultilevel"/>
    <w:tmpl w:val="D1AC3640"/>
    <w:lvl w:ilvl="0" w:tplc="D6F638C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A61007"/>
    <w:multiLevelType w:val="hybridMultilevel"/>
    <w:tmpl w:val="32B0F2AA"/>
    <w:lvl w:ilvl="0" w:tplc="04050001">
      <w:start w:val="1"/>
      <w:numFmt w:val="bullet"/>
      <w:lvlText w:val=""/>
      <w:lvlJc w:val="left"/>
      <w:pPr>
        <w:tabs>
          <w:tab w:val="num" w:pos="645"/>
        </w:tabs>
        <w:ind w:left="645" w:hanging="360"/>
      </w:pPr>
      <w:rPr>
        <w:rFonts w:ascii="Symbol" w:hAnsi="Symbol"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7" w15:restartNumberingAfterBreak="0">
    <w:nsid w:val="1B635E0D"/>
    <w:multiLevelType w:val="hybridMultilevel"/>
    <w:tmpl w:val="A0DCB914"/>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F2A432E"/>
    <w:multiLevelType w:val="hybridMultilevel"/>
    <w:tmpl w:val="54EA2340"/>
    <w:lvl w:ilvl="0" w:tplc="5E30AD8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300553"/>
    <w:multiLevelType w:val="hybridMultilevel"/>
    <w:tmpl w:val="D01A1E5A"/>
    <w:lvl w:ilvl="0" w:tplc="04050001">
      <w:start w:val="1"/>
      <w:numFmt w:val="bullet"/>
      <w:lvlText w:val=""/>
      <w:lvlJc w:val="left"/>
      <w:pPr>
        <w:tabs>
          <w:tab w:val="num" w:pos="645"/>
        </w:tabs>
        <w:ind w:left="645" w:hanging="360"/>
      </w:pPr>
      <w:rPr>
        <w:rFonts w:ascii="Symbol" w:hAnsi="Symbol"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10" w15:restartNumberingAfterBreak="0">
    <w:nsid w:val="2438319A"/>
    <w:multiLevelType w:val="multilevel"/>
    <w:tmpl w:val="D8D2A450"/>
    <w:lvl w:ilvl="0">
      <w:start w:val="1"/>
      <w:numFmt w:val="bullet"/>
      <w:lvlText w:val=""/>
      <w:lvlJc w:val="left"/>
      <w:pPr>
        <w:tabs>
          <w:tab w:val="num" w:pos="645"/>
        </w:tabs>
        <w:ind w:left="645" w:hanging="360"/>
      </w:pPr>
      <w:rPr>
        <w:rFonts w:ascii="Symbol" w:hAnsi="Symbol" w:hint="default"/>
      </w:rPr>
    </w:lvl>
    <w:lvl w:ilvl="1">
      <w:start w:val="1"/>
      <w:numFmt w:val="bullet"/>
      <w:lvlText w:val="-"/>
      <w:lvlJc w:val="left"/>
      <w:pPr>
        <w:tabs>
          <w:tab w:val="num" w:pos="1365"/>
        </w:tabs>
        <w:ind w:left="1365" w:hanging="360"/>
      </w:pPr>
      <w:rPr>
        <w:rFonts w:ascii="Times New Roman" w:eastAsia="Times New Roman" w:hAnsi="Times New Roman" w:cs="Times New Roman" w:hint="default"/>
      </w:rPr>
    </w:lvl>
    <w:lvl w:ilvl="2">
      <w:start w:val="1"/>
      <w:numFmt w:val="bullet"/>
      <w:lvlText w:val=""/>
      <w:lvlJc w:val="left"/>
      <w:pPr>
        <w:tabs>
          <w:tab w:val="num" w:pos="2085"/>
        </w:tabs>
        <w:ind w:left="2085" w:hanging="360"/>
      </w:pPr>
      <w:rPr>
        <w:rFonts w:ascii="Wingdings" w:hAnsi="Wingdings" w:hint="default"/>
      </w:rPr>
    </w:lvl>
    <w:lvl w:ilvl="3">
      <w:start w:val="1"/>
      <w:numFmt w:val="bullet"/>
      <w:lvlText w:val=""/>
      <w:lvlJc w:val="left"/>
      <w:pPr>
        <w:tabs>
          <w:tab w:val="num" w:pos="2805"/>
        </w:tabs>
        <w:ind w:left="2805" w:hanging="360"/>
      </w:pPr>
      <w:rPr>
        <w:rFonts w:ascii="Symbol" w:hAnsi="Symbol" w:hint="default"/>
      </w:rPr>
    </w:lvl>
    <w:lvl w:ilvl="4">
      <w:start w:val="1"/>
      <w:numFmt w:val="bullet"/>
      <w:lvlText w:val="o"/>
      <w:lvlJc w:val="left"/>
      <w:pPr>
        <w:tabs>
          <w:tab w:val="num" w:pos="3525"/>
        </w:tabs>
        <w:ind w:left="3525" w:hanging="360"/>
      </w:pPr>
      <w:rPr>
        <w:rFonts w:ascii="Courier New" w:hAnsi="Courier New" w:cs="Courier New" w:hint="default"/>
      </w:rPr>
    </w:lvl>
    <w:lvl w:ilvl="5">
      <w:start w:val="1"/>
      <w:numFmt w:val="bullet"/>
      <w:lvlText w:val=""/>
      <w:lvlJc w:val="left"/>
      <w:pPr>
        <w:tabs>
          <w:tab w:val="num" w:pos="4245"/>
        </w:tabs>
        <w:ind w:left="4245" w:hanging="360"/>
      </w:pPr>
      <w:rPr>
        <w:rFonts w:ascii="Wingdings" w:hAnsi="Wingdings" w:hint="default"/>
      </w:rPr>
    </w:lvl>
    <w:lvl w:ilvl="6">
      <w:start w:val="1"/>
      <w:numFmt w:val="bullet"/>
      <w:lvlText w:val=""/>
      <w:lvlJc w:val="left"/>
      <w:pPr>
        <w:tabs>
          <w:tab w:val="num" w:pos="4965"/>
        </w:tabs>
        <w:ind w:left="4965" w:hanging="360"/>
      </w:pPr>
      <w:rPr>
        <w:rFonts w:ascii="Symbol" w:hAnsi="Symbol" w:hint="default"/>
      </w:rPr>
    </w:lvl>
    <w:lvl w:ilvl="7">
      <w:start w:val="1"/>
      <w:numFmt w:val="bullet"/>
      <w:lvlText w:val="o"/>
      <w:lvlJc w:val="left"/>
      <w:pPr>
        <w:tabs>
          <w:tab w:val="num" w:pos="5685"/>
        </w:tabs>
        <w:ind w:left="5685" w:hanging="360"/>
      </w:pPr>
      <w:rPr>
        <w:rFonts w:ascii="Courier New" w:hAnsi="Courier New" w:cs="Courier New" w:hint="default"/>
      </w:rPr>
    </w:lvl>
    <w:lvl w:ilvl="8">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27966F92"/>
    <w:multiLevelType w:val="multilevel"/>
    <w:tmpl w:val="959E519A"/>
    <w:lvl w:ilvl="0">
      <w:numFmt w:val="bullet"/>
      <w:lvlText w:val="-"/>
      <w:lvlJc w:val="left"/>
      <w:pPr>
        <w:tabs>
          <w:tab w:val="num" w:pos="705"/>
        </w:tabs>
        <w:ind w:left="705" w:hanging="420"/>
      </w:pPr>
      <w:rPr>
        <w:rFonts w:ascii="Times New Roman" w:eastAsia="Times New Roman" w:hAnsi="Times New Roman" w:cs="Times New Roman" w:hint="default"/>
      </w:rPr>
    </w:lvl>
    <w:lvl w:ilvl="1">
      <w:start w:val="1"/>
      <w:numFmt w:val="bullet"/>
      <w:lvlText w:val="o"/>
      <w:lvlJc w:val="left"/>
      <w:pPr>
        <w:tabs>
          <w:tab w:val="num" w:pos="1365"/>
        </w:tabs>
        <w:ind w:left="1365" w:hanging="360"/>
      </w:pPr>
      <w:rPr>
        <w:rFonts w:ascii="Courier New" w:hAnsi="Courier New" w:cs="Courier New" w:hint="default"/>
      </w:rPr>
    </w:lvl>
    <w:lvl w:ilvl="2">
      <w:start w:val="1"/>
      <w:numFmt w:val="bullet"/>
      <w:lvlText w:val=""/>
      <w:lvlJc w:val="left"/>
      <w:pPr>
        <w:tabs>
          <w:tab w:val="num" w:pos="2085"/>
        </w:tabs>
        <w:ind w:left="2085" w:hanging="360"/>
      </w:pPr>
      <w:rPr>
        <w:rFonts w:ascii="Wingdings" w:hAnsi="Wingdings" w:hint="default"/>
      </w:rPr>
    </w:lvl>
    <w:lvl w:ilvl="3">
      <w:start w:val="1"/>
      <w:numFmt w:val="bullet"/>
      <w:lvlText w:val=""/>
      <w:lvlJc w:val="left"/>
      <w:pPr>
        <w:tabs>
          <w:tab w:val="num" w:pos="2805"/>
        </w:tabs>
        <w:ind w:left="2805" w:hanging="360"/>
      </w:pPr>
      <w:rPr>
        <w:rFonts w:ascii="Symbol" w:hAnsi="Symbol" w:hint="default"/>
      </w:rPr>
    </w:lvl>
    <w:lvl w:ilvl="4">
      <w:start w:val="1"/>
      <w:numFmt w:val="bullet"/>
      <w:lvlText w:val="o"/>
      <w:lvlJc w:val="left"/>
      <w:pPr>
        <w:tabs>
          <w:tab w:val="num" w:pos="3525"/>
        </w:tabs>
        <w:ind w:left="3525" w:hanging="360"/>
      </w:pPr>
      <w:rPr>
        <w:rFonts w:ascii="Courier New" w:hAnsi="Courier New" w:cs="Courier New" w:hint="default"/>
      </w:rPr>
    </w:lvl>
    <w:lvl w:ilvl="5">
      <w:start w:val="1"/>
      <w:numFmt w:val="bullet"/>
      <w:lvlText w:val=""/>
      <w:lvlJc w:val="left"/>
      <w:pPr>
        <w:tabs>
          <w:tab w:val="num" w:pos="4245"/>
        </w:tabs>
        <w:ind w:left="4245" w:hanging="360"/>
      </w:pPr>
      <w:rPr>
        <w:rFonts w:ascii="Wingdings" w:hAnsi="Wingdings" w:hint="default"/>
      </w:rPr>
    </w:lvl>
    <w:lvl w:ilvl="6">
      <w:start w:val="1"/>
      <w:numFmt w:val="bullet"/>
      <w:lvlText w:val=""/>
      <w:lvlJc w:val="left"/>
      <w:pPr>
        <w:tabs>
          <w:tab w:val="num" w:pos="4965"/>
        </w:tabs>
        <w:ind w:left="4965" w:hanging="360"/>
      </w:pPr>
      <w:rPr>
        <w:rFonts w:ascii="Symbol" w:hAnsi="Symbol" w:hint="default"/>
      </w:rPr>
    </w:lvl>
    <w:lvl w:ilvl="7">
      <w:start w:val="1"/>
      <w:numFmt w:val="bullet"/>
      <w:lvlText w:val="o"/>
      <w:lvlJc w:val="left"/>
      <w:pPr>
        <w:tabs>
          <w:tab w:val="num" w:pos="5685"/>
        </w:tabs>
        <w:ind w:left="5685" w:hanging="360"/>
      </w:pPr>
      <w:rPr>
        <w:rFonts w:ascii="Courier New" w:hAnsi="Courier New" w:cs="Courier New" w:hint="default"/>
      </w:rPr>
    </w:lvl>
    <w:lvl w:ilvl="8">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339B00BE"/>
    <w:multiLevelType w:val="multilevel"/>
    <w:tmpl w:val="959E519A"/>
    <w:lvl w:ilvl="0">
      <w:numFmt w:val="bullet"/>
      <w:lvlText w:val="-"/>
      <w:lvlJc w:val="left"/>
      <w:pPr>
        <w:tabs>
          <w:tab w:val="num" w:pos="705"/>
        </w:tabs>
        <w:ind w:left="705" w:hanging="420"/>
      </w:pPr>
      <w:rPr>
        <w:rFonts w:ascii="Times New Roman" w:eastAsia="Times New Roman" w:hAnsi="Times New Roman" w:cs="Times New Roman" w:hint="default"/>
      </w:rPr>
    </w:lvl>
    <w:lvl w:ilvl="1">
      <w:start w:val="1"/>
      <w:numFmt w:val="bullet"/>
      <w:lvlText w:val="o"/>
      <w:lvlJc w:val="left"/>
      <w:pPr>
        <w:tabs>
          <w:tab w:val="num" w:pos="1365"/>
        </w:tabs>
        <w:ind w:left="1365" w:hanging="360"/>
      </w:pPr>
      <w:rPr>
        <w:rFonts w:ascii="Courier New" w:hAnsi="Courier New" w:cs="Courier New" w:hint="default"/>
      </w:rPr>
    </w:lvl>
    <w:lvl w:ilvl="2">
      <w:start w:val="1"/>
      <w:numFmt w:val="bullet"/>
      <w:lvlText w:val=""/>
      <w:lvlJc w:val="left"/>
      <w:pPr>
        <w:tabs>
          <w:tab w:val="num" w:pos="2085"/>
        </w:tabs>
        <w:ind w:left="2085" w:hanging="360"/>
      </w:pPr>
      <w:rPr>
        <w:rFonts w:ascii="Wingdings" w:hAnsi="Wingdings" w:hint="default"/>
      </w:rPr>
    </w:lvl>
    <w:lvl w:ilvl="3">
      <w:start w:val="1"/>
      <w:numFmt w:val="bullet"/>
      <w:lvlText w:val=""/>
      <w:lvlJc w:val="left"/>
      <w:pPr>
        <w:tabs>
          <w:tab w:val="num" w:pos="2805"/>
        </w:tabs>
        <w:ind w:left="2805" w:hanging="360"/>
      </w:pPr>
      <w:rPr>
        <w:rFonts w:ascii="Symbol" w:hAnsi="Symbol" w:hint="default"/>
      </w:rPr>
    </w:lvl>
    <w:lvl w:ilvl="4">
      <w:start w:val="1"/>
      <w:numFmt w:val="bullet"/>
      <w:lvlText w:val="o"/>
      <w:lvlJc w:val="left"/>
      <w:pPr>
        <w:tabs>
          <w:tab w:val="num" w:pos="3525"/>
        </w:tabs>
        <w:ind w:left="3525" w:hanging="360"/>
      </w:pPr>
      <w:rPr>
        <w:rFonts w:ascii="Courier New" w:hAnsi="Courier New" w:cs="Courier New" w:hint="default"/>
      </w:rPr>
    </w:lvl>
    <w:lvl w:ilvl="5">
      <w:start w:val="1"/>
      <w:numFmt w:val="bullet"/>
      <w:lvlText w:val=""/>
      <w:lvlJc w:val="left"/>
      <w:pPr>
        <w:tabs>
          <w:tab w:val="num" w:pos="4245"/>
        </w:tabs>
        <w:ind w:left="4245" w:hanging="360"/>
      </w:pPr>
      <w:rPr>
        <w:rFonts w:ascii="Wingdings" w:hAnsi="Wingdings" w:hint="default"/>
      </w:rPr>
    </w:lvl>
    <w:lvl w:ilvl="6">
      <w:start w:val="1"/>
      <w:numFmt w:val="bullet"/>
      <w:lvlText w:val=""/>
      <w:lvlJc w:val="left"/>
      <w:pPr>
        <w:tabs>
          <w:tab w:val="num" w:pos="4965"/>
        </w:tabs>
        <w:ind w:left="4965" w:hanging="360"/>
      </w:pPr>
      <w:rPr>
        <w:rFonts w:ascii="Symbol" w:hAnsi="Symbol" w:hint="default"/>
      </w:rPr>
    </w:lvl>
    <w:lvl w:ilvl="7">
      <w:start w:val="1"/>
      <w:numFmt w:val="bullet"/>
      <w:lvlText w:val="o"/>
      <w:lvlJc w:val="left"/>
      <w:pPr>
        <w:tabs>
          <w:tab w:val="num" w:pos="5685"/>
        </w:tabs>
        <w:ind w:left="5685" w:hanging="360"/>
      </w:pPr>
      <w:rPr>
        <w:rFonts w:ascii="Courier New" w:hAnsi="Courier New" w:cs="Courier New" w:hint="default"/>
      </w:rPr>
    </w:lvl>
    <w:lvl w:ilvl="8">
      <w:start w:val="1"/>
      <w:numFmt w:val="bullet"/>
      <w:lvlText w:val=""/>
      <w:lvlJc w:val="left"/>
      <w:pPr>
        <w:tabs>
          <w:tab w:val="num" w:pos="6405"/>
        </w:tabs>
        <w:ind w:left="6405" w:hanging="360"/>
      </w:pPr>
      <w:rPr>
        <w:rFonts w:ascii="Wingdings" w:hAnsi="Wingdings" w:hint="default"/>
      </w:rPr>
    </w:lvl>
  </w:abstractNum>
  <w:abstractNum w:abstractNumId="13" w15:restartNumberingAfterBreak="0">
    <w:nsid w:val="3B777986"/>
    <w:multiLevelType w:val="multilevel"/>
    <w:tmpl w:val="CAC0A81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3F810419"/>
    <w:multiLevelType w:val="multilevel"/>
    <w:tmpl w:val="A0DCB91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6D51795"/>
    <w:multiLevelType w:val="multilevel"/>
    <w:tmpl w:val="959E519A"/>
    <w:lvl w:ilvl="0">
      <w:numFmt w:val="bullet"/>
      <w:lvlText w:val="-"/>
      <w:lvlJc w:val="left"/>
      <w:pPr>
        <w:tabs>
          <w:tab w:val="num" w:pos="705"/>
        </w:tabs>
        <w:ind w:left="705" w:hanging="420"/>
      </w:pPr>
      <w:rPr>
        <w:rFonts w:ascii="Times New Roman" w:eastAsia="Times New Roman" w:hAnsi="Times New Roman" w:cs="Times New Roman" w:hint="default"/>
      </w:rPr>
    </w:lvl>
    <w:lvl w:ilvl="1">
      <w:start w:val="1"/>
      <w:numFmt w:val="bullet"/>
      <w:lvlText w:val="o"/>
      <w:lvlJc w:val="left"/>
      <w:pPr>
        <w:tabs>
          <w:tab w:val="num" w:pos="1365"/>
        </w:tabs>
        <w:ind w:left="1365" w:hanging="360"/>
      </w:pPr>
      <w:rPr>
        <w:rFonts w:ascii="Courier New" w:hAnsi="Courier New" w:cs="Courier New" w:hint="default"/>
      </w:rPr>
    </w:lvl>
    <w:lvl w:ilvl="2">
      <w:start w:val="1"/>
      <w:numFmt w:val="bullet"/>
      <w:lvlText w:val=""/>
      <w:lvlJc w:val="left"/>
      <w:pPr>
        <w:tabs>
          <w:tab w:val="num" w:pos="2085"/>
        </w:tabs>
        <w:ind w:left="2085" w:hanging="360"/>
      </w:pPr>
      <w:rPr>
        <w:rFonts w:ascii="Wingdings" w:hAnsi="Wingdings" w:hint="default"/>
      </w:rPr>
    </w:lvl>
    <w:lvl w:ilvl="3">
      <w:start w:val="1"/>
      <w:numFmt w:val="bullet"/>
      <w:lvlText w:val=""/>
      <w:lvlJc w:val="left"/>
      <w:pPr>
        <w:tabs>
          <w:tab w:val="num" w:pos="2805"/>
        </w:tabs>
        <w:ind w:left="2805" w:hanging="360"/>
      </w:pPr>
      <w:rPr>
        <w:rFonts w:ascii="Symbol" w:hAnsi="Symbol" w:hint="default"/>
      </w:rPr>
    </w:lvl>
    <w:lvl w:ilvl="4">
      <w:start w:val="1"/>
      <w:numFmt w:val="bullet"/>
      <w:lvlText w:val="o"/>
      <w:lvlJc w:val="left"/>
      <w:pPr>
        <w:tabs>
          <w:tab w:val="num" w:pos="3525"/>
        </w:tabs>
        <w:ind w:left="3525" w:hanging="360"/>
      </w:pPr>
      <w:rPr>
        <w:rFonts w:ascii="Courier New" w:hAnsi="Courier New" w:cs="Courier New" w:hint="default"/>
      </w:rPr>
    </w:lvl>
    <w:lvl w:ilvl="5">
      <w:start w:val="1"/>
      <w:numFmt w:val="bullet"/>
      <w:lvlText w:val=""/>
      <w:lvlJc w:val="left"/>
      <w:pPr>
        <w:tabs>
          <w:tab w:val="num" w:pos="4245"/>
        </w:tabs>
        <w:ind w:left="4245" w:hanging="360"/>
      </w:pPr>
      <w:rPr>
        <w:rFonts w:ascii="Wingdings" w:hAnsi="Wingdings" w:hint="default"/>
      </w:rPr>
    </w:lvl>
    <w:lvl w:ilvl="6">
      <w:start w:val="1"/>
      <w:numFmt w:val="bullet"/>
      <w:lvlText w:val=""/>
      <w:lvlJc w:val="left"/>
      <w:pPr>
        <w:tabs>
          <w:tab w:val="num" w:pos="4965"/>
        </w:tabs>
        <w:ind w:left="4965" w:hanging="360"/>
      </w:pPr>
      <w:rPr>
        <w:rFonts w:ascii="Symbol" w:hAnsi="Symbol" w:hint="default"/>
      </w:rPr>
    </w:lvl>
    <w:lvl w:ilvl="7">
      <w:start w:val="1"/>
      <w:numFmt w:val="bullet"/>
      <w:lvlText w:val="o"/>
      <w:lvlJc w:val="left"/>
      <w:pPr>
        <w:tabs>
          <w:tab w:val="num" w:pos="5685"/>
        </w:tabs>
        <w:ind w:left="5685" w:hanging="360"/>
      </w:pPr>
      <w:rPr>
        <w:rFonts w:ascii="Courier New" w:hAnsi="Courier New" w:cs="Courier New" w:hint="default"/>
      </w:rPr>
    </w:lvl>
    <w:lvl w:ilvl="8">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1E452A"/>
    <w:multiLevelType w:val="hybridMultilevel"/>
    <w:tmpl w:val="5D449634"/>
    <w:lvl w:ilvl="0" w:tplc="AA80850A">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FD7F08"/>
    <w:multiLevelType w:val="multilevel"/>
    <w:tmpl w:val="959E519A"/>
    <w:lvl w:ilvl="0">
      <w:numFmt w:val="bullet"/>
      <w:lvlText w:val="-"/>
      <w:lvlJc w:val="left"/>
      <w:pPr>
        <w:tabs>
          <w:tab w:val="num" w:pos="705"/>
        </w:tabs>
        <w:ind w:left="705" w:hanging="420"/>
      </w:pPr>
      <w:rPr>
        <w:rFonts w:ascii="Times New Roman" w:eastAsia="Times New Roman" w:hAnsi="Times New Roman" w:cs="Times New Roman" w:hint="default"/>
      </w:rPr>
    </w:lvl>
    <w:lvl w:ilvl="1">
      <w:start w:val="1"/>
      <w:numFmt w:val="bullet"/>
      <w:lvlText w:val="o"/>
      <w:lvlJc w:val="left"/>
      <w:pPr>
        <w:tabs>
          <w:tab w:val="num" w:pos="1365"/>
        </w:tabs>
        <w:ind w:left="1365" w:hanging="360"/>
      </w:pPr>
      <w:rPr>
        <w:rFonts w:ascii="Courier New" w:hAnsi="Courier New" w:cs="Courier New" w:hint="default"/>
      </w:rPr>
    </w:lvl>
    <w:lvl w:ilvl="2">
      <w:start w:val="1"/>
      <w:numFmt w:val="bullet"/>
      <w:lvlText w:val=""/>
      <w:lvlJc w:val="left"/>
      <w:pPr>
        <w:tabs>
          <w:tab w:val="num" w:pos="2085"/>
        </w:tabs>
        <w:ind w:left="2085" w:hanging="360"/>
      </w:pPr>
      <w:rPr>
        <w:rFonts w:ascii="Wingdings" w:hAnsi="Wingdings" w:hint="default"/>
      </w:rPr>
    </w:lvl>
    <w:lvl w:ilvl="3">
      <w:start w:val="1"/>
      <w:numFmt w:val="bullet"/>
      <w:lvlText w:val=""/>
      <w:lvlJc w:val="left"/>
      <w:pPr>
        <w:tabs>
          <w:tab w:val="num" w:pos="2805"/>
        </w:tabs>
        <w:ind w:left="2805" w:hanging="360"/>
      </w:pPr>
      <w:rPr>
        <w:rFonts w:ascii="Symbol" w:hAnsi="Symbol" w:hint="default"/>
      </w:rPr>
    </w:lvl>
    <w:lvl w:ilvl="4">
      <w:start w:val="1"/>
      <w:numFmt w:val="bullet"/>
      <w:lvlText w:val="o"/>
      <w:lvlJc w:val="left"/>
      <w:pPr>
        <w:tabs>
          <w:tab w:val="num" w:pos="3525"/>
        </w:tabs>
        <w:ind w:left="3525" w:hanging="360"/>
      </w:pPr>
      <w:rPr>
        <w:rFonts w:ascii="Courier New" w:hAnsi="Courier New" w:cs="Courier New" w:hint="default"/>
      </w:rPr>
    </w:lvl>
    <w:lvl w:ilvl="5">
      <w:start w:val="1"/>
      <w:numFmt w:val="bullet"/>
      <w:lvlText w:val=""/>
      <w:lvlJc w:val="left"/>
      <w:pPr>
        <w:tabs>
          <w:tab w:val="num" w:pos="4245"/>
        </w:tabs>
        <w:ind w:left="4245" w:hanging="360"/>
      </w:pPr>
      <w:rPr>
        <w:rFonts w:ascii="Wingdings" w:hAnsi="Wingdings" w:hint="default"/>
      </w:rPr>
    </w:lvl>
    <w:lvl w:ilvl="6">
      <w:start w:val="1"/>
      <w:numFmt w:val="bullet"/>
      <w:lvlText w:val=""/>
      <w:lvlJc w:val="left"/>
      <w:pPr>
        <w:tabs>
          <w:tab w:val="num" w:pos="4965"/>
        </w:tabs>
        <w:ind w:left="4965" w:hanging="360"/>
      </w:pPr>
      <w:rPr>
        <w:rFonts w:ascii="Symbol" w:hAnsi="Symbol" w:hint="default"/>
      </w:rPr>
    </w:lvl>
    <w:lvl w:ilvl="7">
      <w:start w:val="1"/>
      <w:numFmt w:val="bullet"/>
      <w:lvlText w:val="o"/>
      <w:lvlJc w:val="left"/>
      <w:pPr>
        <w:tabs>
          <w:tab w:val="num" w:pos="5685"/>
        </w:tabs>
        <w:ind w:left="5685" w:hanging="360"/>
      </w:pPr>
      <w:rPr>
        <w:rFonts w:ascii="Courier New" w:hAnsi="Courier New" w:cs="Courier New" w:hint="default"/>
      </w:rPr>
    </w:lvl>
    <w:lvl w:ilvl="8">
      <w:start w:val="1"/>
      <w:numFmt w:val="bullet"/>
      <w:lvlText w:val=""/>
      <w:lvlJc w:val="left"/>
      <w:pPr>
        <w:tabs>
          <w:tab w:val="num" w:pos="6405"/>
        </w:tabs>
        <w:ind w:left="6405" w:hanging="360"/>
      </w:pPr>
      <w:rPr>
        <w:rFonts w:ascii="Wingdings" w:hAnsi="Wingdings" w:hint="default"/>
      </w:rPr>
    </w:lvl>
  </w:abstractNum>
  <w:abstractNum w:abstractNumId="19" w15:restartNumberingAfterBreak="0">
    <w:nsid w:val="4B76381E"/>
    <w:multiLevelType w:val="hybridMultilevel"/>
    <w:tmpl w:val="4A3411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514657"/>
    <w:multiLevelType w:val="hybridMultilevel"/>
    <w:tmpl w:val="C3984C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D44247"/>
    <w:multiLevelType w:val="hybridMultilevel"/>
    <w:tmpl w:val="BE88EC22"/>
    <w:lvl w:ilvl="0" w:tplc="04050001">
      <w:start w:val="1"/>
      <w:numFmt w:val="bullet"/>
      <w:lvlText w:val=""/>
      <w:lvlJc w:val="left"/>
      <w:pPr>
        <w:tabs>
          <w:tab w:val="num" w:pos="645"/>
        </w:tabs>
        <w:ind w:left="645" w:hanging="360"/>
      </w:pPr>
      <w:rPr>
        <w:rFonts w:ascii="Symbol" w:hAnsi="Symbol"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22" w15:restartNumberingAfterBreak="0">
    <w:nsid w:val="5CC00D31"/>
    <w:multiLevelType w:val="hybridMultilevel"/>
    <w:tmpl w:val="6B8C7C06"/>
    <w:lvl w:ilvl="0" w:tplc="04050001">
      <w:start w:val="1"/>
      <w:numFmt w:val="bullet"/>
      <w:lvlText w:val=""/>
      <w:lvlJc w:val="left"/>
      <w:pPr>
        <w:tabs>
          <w:tab w:val="num" w:pos="645"/>
        </w:tabs>
        <w:ind w:left="645" w:hanging="360"/>
      </w:pPr>
      <w:rPr>
        <w:rFonts w:ascii="Symbol" w:hAnsi="Symbol"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23" w15:restartNumberingAfterBreak="0">
    <w:nsid w:val="5EEC5295"/>
    <w:multiLevelType w:val="hybridMultilevel"/>
    <w:tmpl w:val="C52CC2F6"/>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2661"/>
        </w:tabs>
        <w:ind w:left="2661" w:hanging="360"/>
      </w:pPr>
      <w:rPr>
        <w:rFonts w:ascii="Courier New" w:hAnsi="Courier New" w:cs="Courier New" w:hint="default"/>
      </w:rPr>
    </w:lvl>
    <w:lvl w:ilvl="2" w:tplc="04050005" w:tentative="1">
      <w:start w:val="1"/>
      <w:numFmt w:val="bullet"/>
      <w:lvlText w:val=""/>
      <w:lvlJc w:val="left"/>
      <w:pPr>
        <w:tabs>
          <w:tab w:val="num" w:pos="3381"/>
        </w:tabs>
        <w:ind w:left="3381" w:hanging="360"/>
      </w:pPr>
      <w:rPr>
        <w:rFonts w:ascii="Wingdings" w:hAnsi="Wingdings" w:hint="default"/>
      </w:rPr>
    </w:lvl>
    <w:lvl w:ilvl="3" w:tplc="04050001" w:tentative="1">
      <w:start w:val="1"/>
      <w:numFmt w:val="bullet"/>
      <w:lvlText w:val=""/>
      <w:lvlJc w:val="left"/>
      <w:pPr>
        <w:tabs>
          <w:tab w:val="num" w:pos="4101"/>
        </w:tabs>
        <w:ind w:left="4101" w:hanging="360"/>
      </w:pPr>
      <w:rPr>
        <w:rFonts w:ascii="Symbol" w:hAnsi="Symbol" w:hint="default"/>
      </w:rPr>
    </w:lvl>
    <w:lvl w:ilvl="4" w:tplc="04050003" w:tentative="1">
      <w:start w:val="1"/>
      <w:numFmt w:val="bullet"/>
      <w:lvlText w:val="o"/>
      <w:lvlJc w:val="left"/>
      <w:pPr>
        <w:tabs>
          <w:tab w:val="num" w:pos="4821"/>
        </w:tabs>
        <w:ind w:left="4821" w:hanging="360"/>
      </w:pPr>
      <w:rPr>
        <w:rFonts w:ascii="Courier New" w:hAnsi="Courier New" w:cs="Courier New" w:hint="default"/>
      </w:rPr>
    </w:lvl>
    <w:lvl w:ilvl="5" w:tplc="04050005" w:tentative="1">
      <w:start w:val="1"/>
      <w:numFmt w:val="bullet"/>
      <w:lvlText w:val=""/>
      <w:lvlJc w:val="left"/>
      <w:pPr>
        <w:tabs>
          <w:tab w:val="num" w:pos="5541"/>
        </w:tabs>
        <w:ind w:left="5541" w:hanging="360"/>
      </w:pPr>
      <w:rPr>
        <w:rFonts w:ascii="Wingdings" w:hAnsi="Wingdings" w:hint="default"/>
      </w:rPr>
    </w:lvl>
    <w:lvl w:ilvl="6" w:tplc="04050001" w:tentative="1">
      <w:start w:val="1"/>
      <w:numFmt w:val="bullet"/>
      <w:lvlText w:val=""/>
      <w:lvlJc w:val="left"/>
      <w:pPr>
        <w:tabs>
          <w:tab w:val="num" w:pos="6261"/>
        </w:tabs>
        <w:ind w:left="6261" w:hanging="360"/>
      </w:pPr>
      <w:rPr>
        <w:rFonts w:ascii="Symbol" w:hAnsi="Symbol" w:hint="default"/>
      </w:rPr>
    </w:lvl>
    <w:lvl w:ilvl="7" w:tplc="04050003" w:tentative="1">
      <w:start w:val="1"/>
      <w:numFmt w:val="bullet"/>
      <w:lvlText w:val="o"/>
      <w:lvlJc w:val="left"/>
      <w:pPr>
        <w:tabs>
          <w:tab w:val="num" w:pos="6981"/>
        </w:tabs>
        <w:ind w:left="6981" w:hanging="360"/>
      </w:pPr>
      <w:rPr>
        <w:rFonts w:ascii="Courier New" w:hAnsi="Courier New" w:cs="Courier New" w:hint="default"/>
      </w:rPr>
    </w:lvl>
    <w:lvl w:ilvl="8" w:tplc="04050005" w:tentative="1">
      <w:start w:val="1"/>
      <w:numFmt w:val="bullet"/>
      <w:lvlText w:val=""/>
      <w:lvlJc w:val="left"/>
      <w:pPr>
        <w:tabs>
          <w:tab w:val="num" w:pos="7701"/>
        </w:tabs>
        <w:ind w:left="7701" w:hanging="360"/>
      </w:pPr>
      <w:rPr>
        <w:rFonts w:ascii="Wingdings" w:hAnsi="Wingdings" w:hint="default"/>
      </w:rPr>
    </w:lvl>
  </w:abstractNum>
  <w:abstractNum w:abstractNumId="24" w15:restartNumberingAfterBreak="0">
    <w:nsid w:val="61DD2F10"/>
    <w:multiLevelType w:val="hybridMultilevel"/>
    <w:tmpl w:val="8A184068"/>
    <w:lvl w:ilvl="0" w:tplc="424857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5E5874"/>
    <w:multiLevelType w:val="multilevel"/>
    <w:tmpl w:val="F3545D96"/>
    <w:lvl w:ilvl="0">
      <w:start w:val="1"/>
      <w:numFmt w:val="decimal"/>
      <w:lvlText w:val="%1."/>
      <w:lvlJc w:val="left"/>
      <w:pPr>
        <w:ind w:left="795" w:hanging="435"/>
      </w:pPr>
      <w:rPr>
        <w:rFonts w:hint="default"/>
      </w:rPr>
    </w:lvl>
    <w:lvl w:ilvl="1">
      <w:start w:val="1"/>
      <w:numFmt w:val="decimal"/>
      <w:isLgl/>
      <w:lvlText w:val="%1.%2."/>
      <w:lvlJc w:val="left"/>
      <w:pPr>
        <w:ind w:left="115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2820" w:hanging="720"/>
      </w:pPr>
      <w:rPr>
        <w:rFonts w:hint="default"/>
      </w:rPr>
    </w:lvl>
    <w:lvl w:ilvl="5">
      <w:start w:val="1"/>
      <w:numFmt w:val="decimal"/>
      <w:isLgl/>
      <w:lvlText w:val="%1.%2.%3.%4.%5.%6."/>
      <w:lvlJc w:val="left"/>
      <w:pPr>
        <w:ind w:left="3615" w:hanging="1080"/>
      </w:pPr>
      <w:rPr>
        <w:rFonts w:hint="default"/>
      </w:rPr>
    </w:lvl>
    <w:lvl w:ilvl="6">
      <w:start w:val="1"/>
      <w:numFmt w:val="decimal"/>
      <w:isLgl/>
      <w:lvlText w:val="%1.%2.%3.%4.%5.%6.%7."/>
      <w:lvlJc w:val="left"/>
      <w:pPr>
        <w:ind w:left="4050" w:hanging="1080"/>
      </w:pPr>
      <w:rPr>
        <w:rFonts w:hint="default"/>
      </w:rPr>
    </w:lvl>
    <w:lvl w:ilvl="7">
      <w:start w:val="1"/>
      <w:numFmt w:val="decimal"/>
      <w:isLgl/>
      <w:lvlText w:val="%1.%2.%3.%4.%5.%6.%7.%8."/>
      <w:lvlJc w:val="left"/>
      <w:pPr>
        <w:ind w:left="4485" w:hanging="1080"/>
      </w:pPr>
      <w:rPr>
        <w:rFonts w:hint="default"/>
      </w:rPr>
    </w:lvl>
    <w:lvl w:ilvl="8">
      <w:start w:val="1"/>
      <w:numFmt w:val="decimal"/>
      <w:isLgl/>
      <w:lvlText w:val="%1.%2.%3.%4.%5.%6.%7.%8.%9."/>
      <w:lvlJc w:val="left"/>
      <w:pPr>
        <w:ind w:left="5280" w:hanging="1440"/>
      </w:pPr>
      <w:rPr>
        <w:rFonts w:hint="default"/>
      </w:rPr>
    </w:lvl>
  </w:abstractNum>
  <w:abstractNum w:abstractNumId="26" w15:restartNumberingAfterBreak="0">
    <w:nsid w:val="63977437"/>
    <w:multiLevelType w:val="hybridMultilevel"/>
    <w:tmpl w:val="7384F250"/>
    <w:lvl w:ilvl="0" w:tplc="04050001">
      <w:start w:val="1"/>
      <w:numFmt w:val="bullet"/>
      <w:lvlText w:val=""/>
      <w:lvlJc w:val="left"/>
      <w:pPr>
        <w:tabs>
          <w:tab w:val="num" w:pos="645"/>
        </w:tabs>
        <w:ind w:left="645" w:hanging="360"/>
      </w:pPr>
      <w:rPr>
        <w:rFonts w:ascii="Symbol" w:hAnsi="Symbol" w:hint="default"/>
      </w:rPr>
    </w:lvl>
    <w:lvl w:ilvl="1" w:tplc="212C044E">
      <w:start w:val="1"/>
      <w:numFmt w:val="bullet"/>
      <w:lvlText w:val="-"/>
      <w:lvlJc w:val="left"/>
      <w:pPr>
        <w:tabs>
          <w:tab w:val="num" w:pos="1365"/>
        </w:tabs>
        <w:ind w:left="1365" w:hanging="360"/>
      </w:pPr>
      <w:rPr>
        <w:rFonts w:ascii="Times New Roman" w:eastAsia="Times New Roman" w:hAnsi="Times New Roman" w:cs="Times New Roman"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27" w15:restartNumberingAfterBreak="0">
    <w:nsid w:val="682C1D59"/>
    <w:multiLevelType w:val="multilevel"/>
    <w:tmpl w:val="169CB7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15:restartNumberingAfterBreak="0">
    <w:nsid w:val="68861D8B"/>
    <w:multiLevelType w:val="hybridMultilevel"/>
    <w:tmpl w:val="FE6ACCCC"/>
    <w:lvl w:ilvl="0" w:tplc="0405000F">
      <w:start w:val="2"/>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9" w15:restartNumberingAfterBreak="0">
    <w:nsid w:val="6AAE75F6"/>
    <w:multiLevelType w:val="hybridMultilevel"/>
    <w:tmpl w:val="EBD4E184"/>
    <w:lvl w:ilvl="0" w:tplc="9A7036AE">
      <w:start w:val="6"/>
      <w:numFmt w:val="decimal"/>
      <w:lvlText w:val="%1."/>
      <w:lvlJc w:val="left"/>
      <w:pPr>
        <w:tabs>
          <w:tab w:val="num" w:pos="1065"/>
        </w:tabs>
        <w:ind w:left="1065" w:hanging="705"/>
      </w:pPr>
      <w:rPr>
        <w:rFonts w:hint="default"/>
      </w:rPr>
    </w:lvl>
    <w:lvl w:ilvl="1" w:tplc="42726968">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DB57D5E"/>
    <w:multiLevelType w:val="hybridMultilevel"/>
    <w:tmpl w:val="4C0CBB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C01370"/>
    <w:multiLevelType w:val="hybridMultilevel"/>
    <w:tmpl w:val="FC201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292976"/>
    <w:multiLevelType w:val="hybridMultilevel"/>
    <w:tmpl w:val="D8D2A450"/>
    <w:lvl w:ilvl="0" w:tplc="04050001">
      <w:start w:val="1"/>
      <w:numFmt w:val="bullet"/>
      <w:lvlText w:val=""/>
      <w:lvlJc w:val="left"/>
      <w:pPr>
        <w:tabs>
          <w:tab w:val="num" w:pos="645"/>
        </w:tabs>
        <w:ind w:left="645" w:hanging="360"/>
      </w:pPr>
      <w:rPr>
        <w:rFonts w:ascii="Symbol" w:hAnsi="Symbol" w:hint="default"/>
      </w:rPr>
    </w:lvl>
    <w:lvl w:ilvl="1" w:tplc="212C044E">
      <w:start w:val="1"/>
      <w:numFmt w:val="bullet"/>
      <w:lvlText w:val="-"/>
      <w:lvlJc w:val="left"/>
      <w:pPr>
        <w:tabs>
          <w:tab w:val="num" w:pos="1365"/>
        </w:tabs>
        <w:ind w:left="1365" w:hanging="360"/>
      </w:pPr>
      <w:rPr>
        <w:rFonts w:ascii="Times New Roman" w:eastAsia="Times New Roman" w:hAnsi="Times New Roman" w:cs="Times New Roman"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33" w15:restartNumberingAfterBreak="0">
    <w:nsid w:val="75E65D2F"/>
    <w:multiLevelType w:val="multilevel"/>
    <w:tmpl w:val="942A9226"/>
    <w:lvl w:ilvl="0">
      <w:start w:val="1"/>
      <w:numFmt w:val="decimal"/>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18"/>
        </w:tabs>
        <w:ind w:left="0" w:firstLine="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DE3F08"/>
    <w:multiLevelType w:val="hybridMultilevel"/>
    <w:tmpl w:val="B55AB3E6"/>
    <w:lvl w:ilvl="0" w:tplc="04050001">
      <w:start w:val="1"/>
      <w:numFmt w:val="bullet"/>
      <w:lvlText w:val=""/>
      <w:lvlJc w:val="left"/>
      <w:pPr>
        <w:tabs>
          <w:tab w:val="num" w:pos="1005"/>
        </w:tabs>
        <w:ind w:left="1005" w:hanging="360"/>
      </w:pPr>
      <w:rPr>
        <w:rFonts w:ascii="Symbol" w:hAnsi="Symbol" w:hint="default"/>
      </w:rPr>
    </w:lvl>
    <w:lvl w:ilvl="1" w:tplc="04050003" w:tentative="1">
      <w:start w:val="1"/>
      <w:numFmt w:val="bullet"/>
      <w:lvlText w:val="o"/>
      <w:lvlJc w:val="left"/>
      <w:pPr>
        <w:tabs>
          <w:tab w:val="num" w:pos="1725"/>
        </w:tabs>
        <w:ind w:left="1725" w:hanging="360"/>
      </w:pPr>
      <w:rPr>
        <w:rFonts w:ascii="Courier New" w:hAnsi="Courier New" w:cs="Courier New" w:hint="default"/>
      </w:rPr>
    </w:lvl>
    <w:lvl w:ilvl="2" w:tplc="04050005" w:tentative="1">
      <w:start w:val="1"/>
      <w:numFmt w:val="bullet"/>
      <w:lvlText w:val=""/>
      <w:lvlJc w:val="left"/>
      <w:pPr>
        <w:tabs>
          <w:tab w:val="num" w:pos="2445"/>
        </w:tabs>
        <w:ind w:left="2445" w:hanging="360"/>
      </w:pPr>
      <w:rPr>
        <w:rFonts w:ascii="Wingdings" w:hAnsi="Wingdings" w:hint="default"/>
      </w:rPr>
    </w:lvl>
    <w:lvl w:ilvl="3" w:tplc="04050001" w:tentative="1">
      <w:start w:val="1"/>
      <w:numFmt w:val="bullet"/>
      <w:lvlText w:val=""/>
      <w:lvlJc w:val="left"/>
      <w:pPr>
        <w:tabs>
          <w:tab w:val="num" w:pos="3165"/>
        </w:tabs>
        <w:ind w:left="3165" w:hanging="360"/>
      </w:pPr>
      <w:rPr>
        <w:rFonts w:ascii="Symbol" w:hAnsi="Symbol" w:hint="default"/>
      </w:rPr>
    </w:lvl>
    <w:lvl w:ilvl="4" w:tplc="04050003" w:tentative="1">
      <w:start w:val="1"/>
      <w:numFmt w:val="bullet"/>
      <w:lvlText w:val="o"/>
      <w:lvlJc w:val="left"/>
      <w:pPr>
        <w:tabs>
          <w:tab w:val="num" w:pos="3885"/>
        </w:tabs>
        <w:ind w:left="3885" w:hanging="360"/>
      </w:pPr>
      <w:rPr>
        <w:rFonts w:ascii="Courier New" w:hAnsi="Courier New" w:cs="Courier New" w:hint="default"/>
      </w:rPr>
    </w:lvl>
    <w:lvl w:ilvl="5" w:tplc="04050005" w:tentative="1">
      <w:start w:val="1"/>
      <w:numFmt w:val="bullet"/>
      <w:lvlText w:val=""/>
      <w:lvlJc w:val="left"/>
      <w:pPr>
        <w:tabs>
          <w:tab w:val="num" w:pos="4605"/>
        </w:tabs>
        <w:ind w:left="4605" w:hanging="360"/>
      </w:pPr>
      <w:rPr>
        <w:rFonts w:ascii="Wingdings" w:hAnsi="Wingdings" w:hint="default"/>
      </w:rPr>
    </w:lvl>
    <w:lvl w:ilvl="6" w:tplc="04050001" w:tentative="1">
      <w:start w:val="1"/>
      <w:numFmt w:val="bullet"/>
      <w:lvlText w:val=""/>
      <w:lvlJc w:val="left"/>
      <w:pPr>
        <w:tabs>
          <w:tab w:val="num" w:pos="5325"/>
        </w:tabs>
        <w:ind w:left="5325" w:hanging="360"/>
      </w:pPr>
      <w:rPr>
        <w:rFonts w:ascii="Symbol" w:hAnsi="Symbol" w:hint="default"/>
      </w:rPr>
    </w:lvl>
    <w:lvl w:ilvl="7" w:tplc="04050003" w:tentative="1">
      <w:start w:val="1"/>
      <w:numFmt w:val="bullet"/>
      <w:lvlText w:val="o"/>
      <w:lvlJc w:val="left"/>
      <w:pPr>
        <w:tabs>
          <w:tab w:val="num" w:pos="6045"/>
        </w:tabs>
        <w:ind w:left="6045" w:hanging="360"/>
      </w:pPr>
      <w:rPr>
        <w:rFonts w:ascii="Courier New" w:hAnsi="Courier New" w:cs="Courier New" w:hint="default"/>
      </w:rPr>
    </w:lvl>
    <w:lvl w:ilvl="8" w:tplc="04050005" w:tentative="1">
      <w:start w:val="1"/>
      <w:numFmt w:val="bullet"/>
      <w:lvlText w:val=""/>
      <w:lvlJc w:val="left"/>
      <w:pPr>
        <w:tabs>
          <w:tab w:val="num" w:pos="6765"/>
        </w:tabs>
        <w:ind w:left="6765" w:hanging="360"/>
      </w:pPr>
      <w:rPr>
        <w:rFonts w:ascii="Wingdings" w:hAnsi="Wingdings" w:hint="default"/>
      </w:rPr>
    </w:lvl>
  </w:abstractNum>
  <w:abstractNum w:abstractNumId="35" w15:restartNumberingAfterBreak="0">
    <w:nsid w:val="79F91CB1"/>
    <w:multiLevelType w:val="multilevel"/>
    <w:tmpl w:val="D8D2A450"/>
    <w:lvl w:ilvl="0">
      <w:start w:val="1"/>
      <w:numFmt w:val="bullet"/>
      <w:lvlText w:val=""/>
      <w:lvlJc w:val="left"/>
      <w:pPr>
        <w:tabs>
          <w:tab w:val="num" w:pos="645"/>
        </w:tabs>
        <w:ind w:left="645" w:hanging="360"/>
      </w:pPr>
      <w:rPr>
        <w:rFonts w:ascii="Symbol" w:hAnsi="Symbol" w:hint="default"/>
      </w:rPr>
    </w:lvl>
    <w:lvl w:ilvl="1">
      <w:start w:val="1"/>
      <w:numFmt w:val="bullet"/>
      <w:lvlText w:val="-"/>
      <w:lvlJc w:val="left"/>
      <w:pPr>
        <w:tabs>
          <w:tab w:val="num" w:pos="1365"/>
        </w:tabs>
        <w:ind w:left="1365" w:hanging="360"/>
      </w:pPr>
      <w:rPr>
        <w:rFonts w:ascii="Times New Roman" w:eastAsia="Times New Roman" w:hAnsi="Times New Roman" w:cs="Times New Roman" w:hint="default"/>
      </w:rPr>
    </w:lvl>
    <w:lvl w:ilvl="2">
      <w:start w:val="1"/>
      <w:numFmt w:val="bullet"/>
      <w:lvlText w:val=""/>
      <w:lvlJc w:val="left"/>
      <w:pPr>
        <w:tabs>
          <w:tab w:val="num" w:pos="2085"/>
        </w:tabs>
        <w:ind w:left="2085" w:hanging="360"/>
      </w:pPr>
      <w:rPr>
        <w:rFonts w:ascii="Wingdings" w:hAnsi="Wingdings" w:hint="default"/>
      </w:rPr>
    </w:lvl>
    <w:lvl w:ilvl="3">
      <w:start w:val="1"/>
      <w:numFmt w:val="bullet"/>
      <w:lvlText w:val=""/>
      <w:lvlJc w:val="left"/>
      <w:pPr>
        <w:tabs>
          <w:tab w:val="num" w:pos="2805"/>
        </w:tabs>
        <w:ind w:left="2805" w:hanging="360"/>
      </w:pPr>
      <w:rPr>
        <w:rFonts w:ascii="Symbol" w:hAnsi="Symbol" w:hint="default"/>
      </w:rPr>
    </w:lvl>
    <w:lvl w:ilvl="4">
      <w:start w:val="1"/>
      <w:numFmt w:val="bullet"/>
      <w:lvlText w:val="o"/>
      <w:lvlJc w:val="left"/>
      <w:pPr>
        <w:tabs>
          <w:tab w:val="num" w:pos="3525"/>
        </w:tabs>
        <w:ind w:left="3525" w:hanging="360"/>
      </w:pPr>
      <w:rPr>
        <w:rFonts w:ascii="Courier New" w:hAnsi="Courier New" w:cs="Courier New" w:hint="default"/>
      </w:rPr>
    </w:lvl>
    <w:lvl w:ilvl="5">
      <w:start w:val="1"/>
      <w:numFmt w:val="bullet"/>
      <w:lvlText w:val=""/>
      <w:lvlJc w:val="left"/>
      <w:pPr>
        <w:tabs>
          <w:tab w:val="num" w:pos="4245"/>
        </w:tabs>
        <w:ind w:left="4245" w:hanging="360"/>
      </w:pPr>
      <w:rPr>
        <w:rFonts w:ascii="Wingdings" w:hAnsi="Wingdings" w:hint="default"/>
      </w:rPr>
    </w:lvl>
    <w:lvl w:ilvl="6">
      <w:start w:val="1"/>
      <w:numFmt w:val="bullet"/>
      <w:lvlText w:val=""/>
      <w:lvlJc w:val="left"/>
      <w:pPr>
        <w:tabs>
          <w:tab w:val="num" w:pos="4965"/>
        </w:tabs>
        <w:ind w:left="4965" w:hanging="360"/>
      </w:pPr>
      <w:rPr>
        <w:rFonts w:ascii="Symbol" w:hAnsi="Symbol" w:hint="default"/>
      </w:rPr>
    </w:lvl>
    <w:lvl w:ilvl="7">
      <w:start w:val="1"/>
      <w:numFmt w:val="bullet"/>
      <w:lvlText w:val="o"/>
      <w:lvlJc w:val="left"/>
      <w:pPr>
        <w:tabs>
          <w:tab w:val="num" w:pos="5685"/>
        </w:tabs>
        <w:ind w:left="5685" w:hanging="360"/>
      </w:pPr>
      <w:rPr>
        <w:rFonts w:ascii="Courier New" w:hAnsi="Courier New" w:cs="Courier New" w:hint="default"/>
      </w:rPr>
    </w:lvl>
    <w:lvl w:ilvl="8">
      <w:start w:val="1"/>
      <w:numFmt w:val="bullet"/>
      <w:lvlText w:val=""/>
      <w:lvlJc w:val="left"/>
      <w:pPr>
        <w:tabs>
          <w:tab w:val="num" w:pos="6405"/>
        </w:tabs>
        <w:ind w:left="6405" w:hanging="360"/>
      </w:pPr>
      <w:rPr>
        <w:rFonts w:ascii="Wingdings" w:hAnsi="Wingdings" w:hint="default"/>
      </w:rPr>
    </w:lvl>
  </w:abstractNum>
  <w:abstractNum w:abstractNumId="36" w15:restartNumberingAfterBreak="0">
    <w:nsid w:val="7D1A1902"/>
    <w:multiLevelType w:val="hybridMultilevel"/>
    <w:tmpl w:val="30C41F66"/>
    <w:lvl w:ilvl="0" w:tplc="04050001">
      <w:start w:val="1"/>
      <w:numFmt w:val="bullet"/>
      <w:lvlText w:val=""/>
      <w:lvlJc w:val="left"/>
      <w:pPr>
        <w:tabs>
          <w:tab w:val="num" w:pos="1200"/>
        </w:tabs>
        <w:ind w:left="1200" w:hanging="360"/>
      </w:pPr>
      <w:rPr>
        <w:rFonts w:ascii="Symbol" w:hAnsi="Symbol" w:hint="default"/>
      </w:rPr>
    </w:lvl>
    <w:lvl w:ilvl="1" w:tplc="04050003" w:tentative="1">
      <w:start w:val="1"/>
      <w:numFmt w:val="bullet"/>
      <w:lvlText w:val="o"/>
      <w:lvlJc w:val="left"/>
      <w:pPr>
        <w:tabs>
          <w:tab w:val="num" w:pos="1920"/>
        </w:tabs>
        <w:ind w:left="1920" w:hanging="360"/>
      </w:pPr>
      <w:rPr>
        <w:rFonts w:ascii="Courier New" w:hAnsi="Courier New" w:cs="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cs="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cs="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37" w15:restartNumberingAfterBreak="0">
    <w:nsid w:val="7E0A245A"/>
    <w:multiLevelType w:val="multilevel"/>
    <w:tmpl w:val="A3E655FE"/>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5"/>
    <w:lvlOverride w:ilvl="0">
      <w:startOverride w:val="1"/>
    </w:lvlOverride>
    <w:lvlOverride w:ilvl="1">
      <w:startOverride w:val="1"/>
    </w:lvlOverride>
  </w:num>
  <w:num w:numId="4">
    <w:abstractNumId w:val="33"/>
  </w:num>
  <w:num w:numId="5">
    <w:abstractNumId w:val="36"/>
  </w:num>
  <w:num w:numId="6">
    <w:abstractNumId w:val="24"/>
  </w:num>
  <w:num w:numId="7">
    <w:abstractNumId w:val="27"/>
  </w:num>
  <w:num w:numId="8">
    <w:abstractNumId w:val="13"/>
  </w:num>
  <w:num w:numId="9">
    <w:abstractNumId w:val="37"/>
  </w:num>
  <w:num w:numId="10">
    <w:abstractNumId w:val="29"/>
  </w:num>
  <w:num w:numId="11">
    <w:abstractNumId w:val="28"/>
  </w:num>
  <w:num w:numId="12">
    <w:abstractNumId w:val="34"/>
  </w:num>
  <w:num w:numId="13">
    <w:abstractNumId w:val="4"/>
  </w:num>
  <w:num w:numId="14">
    <w:abstractNumId w:val="16"/>
  </w:num>
  <w:num w:numId="15">
    <w:abstractNumId w:val="21"/>
  </w:num>
  <w:num w:numId="16">
    <w:abstractNumId w:val="12"/>
  </w:num>
  <w:num w:numId="17">
    <w:abstractNumId w:val="9"/>
  </w:num>
  <w:num w:numId="18">
    <w:abstractNumId w:val="18"/>
  </w:num>
  <w:num w:numId="19">
    <w:abstractNumId w:val="6"/>
  </w:num>
  <w:num w:numId="20">
    <w:abstractNumId w:val="11"/>
  </w:num>
  <w:num w:numId="21">
    <w:abstractNumId w:val="32"/>
  </w:num>
  <w:num w:numId="22">
    <w:abstractNumId w:val="2"/>
  </w:num>
  <w:num w:numId="23">
    <w:abstractNumId w:val="22"/>
  </w:num>
  <w:num w:numId="24">
    <w:abstractNumId w:val="35"/>
  </w:num>
  <w:num w:numId="25">
    <w:abstractNumId w:val="26"/>
  </w:num>
  <w:num w:numId="26">
    <w:abstractNumId w:val="10"/>
  </w:num>
  <w:num w:numId="27">
    <w:abstractNumId w:val="3"/>
  </w:num>
  <w:num w:numId="28">
    <w:abstractNumId w:val="7"/>
  </w:num>
  <w:num w:numId="29">
    <w:abstractNumId w:val="14"/>
  </w:num>
  <w:num w:numId="30">
    <w:abstractNumId w:val="23"/>
  </w:num>
  <w:num w:numId="31">
    <w:abstractNumId w:val="1"/>
  </w:num>
  <w:num w:numId="32">
    <w:abstractNumId w:val="8"/>
  </w:num>
  <w:num w:numId="33">
    <w:abstractNumId w:val="17"/>
  </w:num>
  <w:num w:numId="34">
    <w:abstractNumId w:val="31"/>
  </w:num>
  <w:num w:numId="35">
    <w:abstractNumId w:val="5"/>
  </w:num>
  <w:num w:numId="36">
    <w:abstractNumId w:val="19"/>
  </w:num>
  <w:num w:numId="37">
    <w:abstractNumId w:val="20"/>
  </w:num>
  <w:num w:numId="38">
    <w:abstractNumId w:val="2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4A"/>
    <w:rsid w:val="00015038"/>
    <w:rsid w:val="0004372E"/>
    <w:rsid w:val="00057155"/>
    <w:rsid w:val="00066F1A"/>
    <w:rsid w:val="00097F58"/>
    <w:rsid w:val="000C3B38"/>
    <w:rsid w:val="000D0B08"/>
    <w:rsid w:val="000E5DD1"/>
    <w:rsid w:val="000E7A01"/>
    <w:rsid w:val="0010781A"/>
    <w:rsid w:val="001203B4"/>
    <w:rsid w:val="00125637"/>
    <w:rsid w:val="00143FF2"/>
    <w:rsid w:val="0015502D"/>
    <w:rsid w:val="001847CC"/>
    <w:rsid w:val="00191A5C"/>
    <w:rsid w:val="001A2BC0"/>
    <w:rsid w:val="001B143E"/>
    <w:rsid w:val="001C39E5"/>
    <w:rsid w:val="001F4D2A"/>
    <w:rsid w:val="00210A76"/>
    <w:rsid w:val="00221F50"/>
    <w:rsid w:val="00233BD3"/>
    <w:rsid w:val="0023612A"/>
    <w:rsid w:val="0025400C"/>
    <w:rsid w:val="002A25DC"/>
    <w:rsid w:val="002A6C4E"/>
    <w:rsid w:val="002C77BB"/>
    <w:rsid w:val="002D62AF"/>
    <w:rsid w:val="002D754A"/>
    <w:rsid w:val="002F6DE8"/>
    <w:rsid w:val="003306EB"/>
    <w:rsid w:val="00332F9D"/>
    <w:rsid w:val="00333505"/>
    <w:rsid w:val="003344F7"/>
    <w:rsid w:val="00377DB4"/>
    <w:rsid w:val="00391B2A"/>
    <w:rsid w:val="003D6FCE"/>
    <w:rsid w:val="00440F8E"/>
    <w:rsid w:val="00466B18"/>
    <w:rsid w:val="00470788"/>
    <w:rsid w:val="0048002C"/>
    <w:rsid w:val="004E0446"/>
    <w:rsid w:val="004F3B83"/>
    <w:rsid w:val="004F4DF1"/>
    <w:rsid w:val="004F5EFB"/>
    <w:rsid w:val="00511745"/>
    <w:rsid w:val="0051690D"/>
    <w:rsid w:val="00557E33"/>
    <w:rsid w:val="00574E27"/>
    <w:rsid w:val="00590B9B"/>
    <w:rsid w:val="005B44DE"/>
    <w:rsid w:val="005C453A"/>
    <w:rsid w:val="005D4E9B"/>
    <w:rsid w:val="005D5A10"/>
    <w:rsid w:val="005F0063"/>
    <w:rsid w:val="006034CD"/>
    <w:rsid w:val="006114A6"/>
    <w:rsid w:val="00621A97"/>
    <w:rsid w:val="0063012B"/>
    <w:rsid w:val="00642B65"/>
    <w:rsid w:val="0064440A"/>
    <w:rsid w:val="006A7843"/>
    <w:rsid w:val="006B0528"/>
    <w:rsid w:val="006B3E62"/>
    <w:rsid w:val="006B5E6F"/>
    <w:rsid w:val="006E5B0A"/>
    <w:rsid w:val="006F5C00"/>
    <w:rsid w:val="00705E32"/>
    <w:rsid w:val="00717220"/>
    <w:rsid w:val="00746864"/>
    <w:rsid w:val="007547BD"/>
    <w:rsid w:val="007709DC"/>
    <w:rsid w:val="00794F97"/>
    <w:rsid w:val="007A6463"/>
    <w:rsid w:val="007B6663"/>
    <w:rsid w:val="007C0189"/>
    <w:rsid w:val="007E734A"/>
    <w:rsid w:val="007F682C"/>
    <w:rsid w:val="00806BF9"/>
    <w:rsid w:val="0081207B"/>
    <w:rsid w:val="00816EA0"/>
    <w:rsid w:val="008176E5"/>
    <w:rsid w:val="00821A09"/>
    <w:rsid w:val="00831A9A"/>
    <w:rsid w:val="008335D5"/>
    <w:rsid w:val="00855F09"/>
    <w:rsid w:val="00861E4F"/>
    <w:rsid w:val="008B0972"/>
    <w:rsid w:val="008B3B3C"/>
    <w:rsid w:val="008C3AE6"/>
    <w:rsid w:val="008D5D6F"/>
    <w:rsid w:val="00902F8E"/>
    <w:rsid w:val="009038FC"/>
    <w:rsid w:val="0091181C"/>
    <w:rsid w:val="0091733D"/>
    <w:rsid w:val="00920ED2"/>
    <w:rsid w:val="0093430B"/>
    <w:rsid w:val="00955538"/>
    <w:rsid w:val="00966BCD"/>
    <w:rsid w:val="009958C7"/>
    <w:rsid w:val="009A0D79"/>
    <w:rsid w:val="009A65DE"/>
    <w:rsid w:val="009B3392"/>
    <w:rsid w:val="009B442B"/>
    <w:rsid w:val="009C2C08"/>
    <w:rsid w:val="009D06B8"/>
    <w:rsid w:val="009D5CF4"/>
    <w:rsid w:val="009E7125"/>
    <w:rsid w:val="009F26B2"/>
    <w:rsid w:val="00A12DD1"/>
    <w:rsid w:val="00A41568"/>
    <w:rsid w:val="00A45B8A"/>
    <w:rsid w:val="00A63D9D"/>
    <w:rsid w:val="00A7547B"/>
    <w:rsid w:val="00AB6D96"/>
    <w:rsid w:val="00AC2904"/>
    <w:rsid w:val="00AD358D"/>
    <w:rsid w:val="00AE7B03"/>
    <w:rsid w:val="00AF5AB2"/>
    <w:rsid w:val="00B1045A"/>
    <w:rsid w:val="00B16F3F"/>
    <w:rsid w:val="00B42896"/>
    <w:rsid w:val="00B502B9"/>
    <w:rsid w:val="00B60C87"/>
    <w:rsid w:val="00B972AF"/>
    <w:rsid w:val="00BA5D0B"/>
    <w:rsid w:val="00BA780A"/>
    <w:rsid w:val="00BB5854"/>
    <w:rsid w:val="00BC1470"/>
    <w:rsid w:val="00BC1B4C"/>
    <w:rsid w:val="00BC7A87"/>
    <w:rsid w:val="00BD1CFA"/>
    <w:rsid w:val="00BD52C8"/>
    <w:rsid w:val="00BD64F3"/>
    <w:rsid w:val="00BF406B"/>
    <w:rsid w:val="00C04C4A"/>
    <w:rsid w:val="00C1757C"/>
    <w:rsid w:val="00C25965"/>
    <w:rsid w:val="00C27219"/>
    <w:rsid w:val="00C35BB5"/>
    <w:rsid w:val="00C5588C"/>
    <w:rsid w:val="00C5599C"/>
    <w:rsid w:val="00C709A9"/>
    <w:rsid w:val="00CA1F2A"/>
    <w:rsid w:val="00CB1742"/>
    <w:rsid w:val="00CB52DA"/>
    <w:rsid w:val="00CC4DB0"/>
    <w:rsid w:val="00CC5AC7"/>
    <w:rsid w:val="00CC7BB5"/>
    <w:rsid w:val="00CD5A45"/>
    <w:rsid w:val="00CE274C"/>
    <w:rsid w:val="00D0212F"/>
    <w:rsid w:val="00D02F50"/>
    <w:rsid w:val="00D03ED5"/>
    <w:rsid w:val="00D04E90"/>
    <w:rsid w:val="00D074AD"/>
    <w:rsid w:val="00D17CF0"/>
    <w:rsid w:val="00D3268B"/>
    <w:rsid w:val="00D530A7"/>
    <w:rsid w:val="00D63EC4"/>
    <w:rsid w:val="00D76A3B"/>
    <w:rsid w:val="00D84045"/>
    <w:rsid w:val="00D8471B"/>
    <w:rsid w:val="00D9453E"/>
    <w:rsid w:val="00DA412A"/>
    <w:rsid w:val="00DA7C2F"/>
    <w:rsid w:val="00DB5E72"/>
    <w:rsid w:val="00DD6A5A"/>
    <w:rsid w:val="00DE48B2"/>
    <w:rsid w:val="00DE68E0"/>
    <w:rsid w:val="00E21F15"/>
    <w:rsid w:val="00E23EF2"/>
    <w:rsid w:val="00E47F39"/>
    <w:rsid w:val="00E62903"/>
    <w:rsid w:val="00E771C2"/>
    <w:rsid w:val="00E94846"/>
    <w:rsid w:val="00F03DB6"/>
    <w:rsid w:val="00F22A1E"/>
    <w:rsid w:val="00F42320"/>
    <w:rsid w:val="00F46460"/>
    <w:rsid w:val="00F47C37"/>
    <w:rsid w:val="00F61829"/>
    <w:rsid w:val="00F84C3B"/>
    <w:rsid w:val="00F87079"/>
    <w:rsid w:val="00FA531E"/>
    <w:rsid w:val="00FA73ED"/>
    <w:rsid w:val="00FB4E8F"/>
    <w:rsid w:val="00FE6584"/>
    <w:rsid w:val="00FF3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C497EC5"/>
  <w15:docId w15:val="{F9D57563-507C-4B04-AC76-322ABF45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4E27"/>
  </w:style>
  <w:style w:type="paragraph" w:styleId="Nadpis1">
    <w:name w:val="heading 1"/>
    <w:basedOn w:val="Normln"/>
    <w:link w:val="Nadpis1Char"/>
    <w:qFormat/>
    <w:rsid w:val="00574E27"/>
    <w:pPr>
      <w:spacing w:before="309" w:after="64"/>
      <w:outlineLvl w:val="0"/>
    </w:pPr>
    <w:rPr>
      <w:rFonts w:ascii="Verdana" w:hAnsi="Verdana"/>
      <w:b/>
      <w:bCs/>
      <w:color w:val="D83523"/>
      <w:kern w:val="36"/>
      <w:sz w:val="43"/>
      <w:szCs w:val="43"/>
    </w:rPr>
  </w:style>
  <w:style w:type="paragraph" w:styleId="Nadpis2">
    <w:name w:val="heading 2"/>
    <w:basedOn w:val="Normln"/>
    <w:next w:val="Normln"/>
    <w:qFormat/>
    <w:rsid w:val="00574E27"/>
    <w:pPr>
      <w:keepNext/>
      <w:jc w:val="center"/>
      <w:outlineLvl w:val="1"/>
    </w:pPr>
    <w:rPr>
      <w:b/>
      <w:sz w:val="32"/>
      <w:szCs w:val="28"/>
      <w:u w:val="single"/>
    </w:rPr>
  </w:style>
  <w:style w:type="paragraph" w:styleId="Nadpis3">
    <w:name w:val="heading 3"/>
    <w:basedOn w:val="Normln"/>
    <w:next w:val="Normln"/>
    <w:link w:val="Nadpis3Char"/>
    <w:qFormat/>
    <w:rsid w:val="00574E27"/>
    <w:pPr>
      <w:keepNext/>
      <w:spacing w:before="120" w:line="240" w:lineRule="atLeast"/>
      <w:outlineLvl w:val="2"/>
    </w:pPr>
    <w:rPr>
      <w:b/>
    </w:rPr>
  </w:style>
  <w:style w:type="paragraph" w:styleId="Nadpis4">
    <w:name w:val="heading 4"/>
    <w:basedOn w:val="Normln"/>
    <w:next w:val="Normln"/>
    <w:qFormat/>
    <w:rsid w:val="00574E27"/>
    <w:pPr>
      <w:keepNext/>
      <w:spacing w:before="240" w:after="60"/>
      <w:outlineLvl w:val="3"/>
    </w:pPr>
    <w:rPr>
      <w:b/>
      <w:bCs/>
      <w:sz w:val="28"/>
      <w:szCs w:val="28"/>
    </w:rPr>
  </w:style>
  <w:style w:type="paragraph" w:styleId="Nadpis5">
    <w:name w:val="heading 5"/>
    <w:basedOn w:val="Normln"/>
    <w:next w:val="Normln"/>
    <w:link w:val="Nadpis5Char"/>
    <w:qFormat/>
    <w:rsid w:val="00574E27"/>
    <w:pPr>
      <w:keepNext/>
      <w:spacing w:before="120" w:line="240" w:lineRule="atLeast"/>
      <w:jc w:val="center"/>
      <w:outlineLvl w:val="4"/>
    </w:pPr>
    <w:rPr>
      <w:b/>
      <w:sz w:val="22"/>
    </w:rPr>
  </w:style>
  <w:style w:type="paragraph" w:styleId="Nadpis6">
    <w:name w:val="heading 6"/>
    <w:basedOn w:val="Normln"/>
    <w:next w:val="Normln"/>
    <w:link w:val="Nadpis6Char"/>
    <w:qFormat/>
    <w:rsid w:val="00574E27"/>
    <w:pPr>
      <w:keepNext/>
      <w:ind w:left="2127" w:firstLine="709"/>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74E27"/>
    <w:pPr>
      <w:tabs>
        <w:tab w:val="center" w:pos="4536"/>
        <w:tab w:val="right" w:pos="9072"/>
      </w:tabs>
    </w:pPr>
  </w:style>
  <w:style w:type="character" w:styleId="slostrnky">
    <w:name w:val="page number"/>
    <w:basedOn w:val="Standardnpsmoodstavce"/>
    <w:rsid w:val="00574E27"/>
  </w:style>
  <w:style w:type="paragraph" w:customStyle="1" w:styleId="normalodsazene">
    <w:name w:val="normalodsazene"/>
    <w:basedOn w:val="Normln"/>
    <w:rsid w:val="00574E27"/>
    <w:pPr>
      <w:spacing w:before="103" w:after="103"/>
      <w:ind w:firstLine="480"/>
      <w:jc w:val="both"/>
    </w:pPr>
    <w:rPr>
      <w:rFonts w:ascii="Verdana" w:hAnsi="Verdana"/>
      <w:color w:val="585858"/>
      <w:sz w:val="15"/>
      <w:szCs w:val="15"/>
    </w:rPr>
  </w:style>
  <w:style w:type="paragraph" w:customStyle="1" w:styleId="Psmeno">
    <w:name w:val="Písmeno"/>
    <w:basedOn w:val="Normln"/>
    <w:rsid w:val="00574E27"/>
    <w:pPr>
      <w:numPr>
        <w:ilvl w:val="12"/>
      </w:numPr>
      <w:ind w:left="284" w:hanging="284"/>
      <w:jc w:val="both"/>
    </w:pPr>
    <w:rPr>
      <w:color w:val="000000"/>
      <w:sz w:val="24"/>
    </w:rPr>
  </w:style>
  <w:style w:type="paragraph" w:customStyle="1" w:styleId="Paragrafaut">
    <w:name w:val="Paragraf aut"/>
    <w:basedOn w:val="Normln"/>
    <w:rsid w:val="00574E27"/>
    <w:pPr>
      <w:keepNext/>
      <w:numPr>
        <w:numId w:val="2"/>
      </w:numPr>
      <w:spacing w:before="240"/>
      <w:jc w:val="center"/>
      <w:outlineLvl w:val="4"/>
    </w:pPr>
    <w:rPr>
      <w:sz w:val="24"/>
    </w:rPr>
  </w:style>
  <w:style w:type="paragraph" w:customStyle="1" w:styleId="Odstavecaut">
    <w:name w:val="Odstavec aut"/>
    <w:basedOn w:val="Normln"/>
    <w:rsid w:val="00574E27"/>
    <w:pPr>
      <w:numPr>
        <w:ilvl w:val="1"/>
        <w:numId w:val="2"/>
      </w:numPr>
      <w:spacing w:before="120"/>
      <w:jc w:val="both"/>
    </w:pPr>
    <w:rPr>
      <w:sz w:val="24"/>
    </w:rPr>
  </w:style>
  <w:style w:type="paragraph" w:styleId="Textpoznpodarou">
    <w:name w:val="footnote text"/>
    <w:basedOn w:val="Normln"/>
    <w:semiHidden/>
    <w:rsid w:val="00574E27"/>
    <w:pPr>
      <w:ind w:left="284" w:hanging="284"/>
      <w:jc w:val="both"/>
    </w:pPr>
    <w:rPr>
      <w:spacing w:val="8"/>
    </w:rPr>
  </w:style>
  <w:style w:type="character" w:styleId="Znakapoznpodarou">
    <w:name w:val="footnote reference"/>
    <w:basedOn w:val="Standardnpsmoodstavce"/>
    <w:semiHidden/>
    <w:rsid w:val="00574E27"/>
    <w:rPr>
      <w:vertAlign w:val="superscript"/>
    </w:rPr>
  </w:style>
  <w:style w:type="paragraph" w:styleId="Zpat">
    <w:name w:val="footer"/>
    <w:basedOn w:val="Normln"/>
    <w:rsid w:val="00574E27"/>
    <w:pPr>
      <w:tabs>
        <w:tab w:val="center" w:pos="4536"/>
        <w:tab w:val="right" w:pos="9072"/>
      </w:tabs>
    </w:pPr>
  </w:style>
  <w:style w:type="character" w:styleId="Hypertextovodkaz">
    <w:name w:val="Hyperlink"/>
    <w:basedOn w:val="Standardnpsmoodstavce"/>
    <w:rsid w:val="00574E27"/>
    <w:rPr>
      <w:color w:val="0000FF"/>
      <w:u w:val="single"/>
    </w:rPr>
  </w:style>
  <w:style w:type="table" w:styleId="Mkatabulky">
    <w:name w:val="Table Grid"/>
    <w:basedOn w:val="Normlntabulka"/>
    <w:rsid w:val="008335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sid w:val="00E94846"/>
    <w:rPr>
      <w:b/>
      <w:sz w:val="36"/>
      <w:szCs w:val="36"/>
    </w:rPr>
  </w:style>
  <w:style w:type="paragraph" w:styleId="Textbubliny">
    <w:name w:val="Balloon Text"/>
    <w:basedOn w:val="Normln"/>
    <w:link w:val="TextbublinyChar"/>
    <w:rsid w:val="007547BD"/>
    <w:rPr>
      <w:rFonts w:ascii="Tahoma" w:hAnsi="Tahoma" w:cs="Tahoma"/>
      <w:sz w:val="16"/>
      <w:szCs w:val="16"/>
    </w:rPr>
  </w:style>
  <w:style w:type="character" w:customStyle="1" w:styleId="TextbublinyChar">
    <w:name w:val="Text bubliny Char"/>
    <w:basedOn w:val="Standardnpsmoodstavce"/>
    <w:link w:val="Textbubliny"/>
    <w:rsid w:val="007547BD"/>
    <w:rPr>
      <w:rFonts w:ascii="Tahoma" w:hAnsi="Tahoma" w:cs="Tahoma"/>
      <w:sz w:val="16"/>
      <w:szCs w:val="16"/>
    </w:rPr>
  </w:style>
  <w:style w:type="paragraph" w:styleId="Odstavecseseznamem">
    <w:name w:val="List Paragraph"/>
    <w:basedOn w:val="Normln"/>
    <w:uiPriority w:val="34"/>
    <w:qFormat/>
    <w:rsid w:val="00D3268B"/>
    <w:pPr>
      <w:ind w:left="720"/>
      <w:contextualSpacing/>
    </w:pPr>
  </w:style>
  <w:style w:type="character" w:customStyle="1" w:styleId="Nadpis1Char">
    <w:name w:val="Nadpis 1 Char"/>
    <w:basedOn w:val="Standardnpsmoodstavce"/>
    <w:link w:val="Nadpis1"/>
    <w:rsid w:val="009958C7"/>
    <w:rPr>
      <w:rFonts w:ascii="Verdana" w:hAnsi="Verdana"/>
      <w:b/>
      <w:bCs/>
      <w:color w:val="D83523"/>
      <w:kern w:val="36"/>
      <w:sz w:val="43"/>
      <w:szCs w:val="43"/>
    </w:rPr>
  </w:style>
  <w:style w:type="character" w:customStyle="1" w:styleId="Nadpis3Char">
    <w:name w:val="Nadpis 3 Char"/>
    <w:basedOn w:val="Standardnpsmoodstavce"/>
    <w:link w:val="Nadpis3"/>
    <w:rsid w:val="009958C7"/>
    <w:rPr>
      <w:b/>
    </w:rPr>
  </w:style>
  <w:style w:type="character" w:customStyle="1" w:styleId="Nadpis5Char">
    <w:name w:val="Nadpis 5 Char"/>
    <w:basedOn w:val="Standardnpsmoodstavce"/>
    <w:link w:val="Nadpis5"/>
    <w:rsid w:val="009958C7"/>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Dokument_aplikace_Microsoft_Word.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snadeje@seznam.cz" TargetMode="External"/><Relationship Id="rId4" Type="http://schemas.openxmlformats.org/officeDocument/2006/relationships/settings" Target="settings.xml"/><Relationship Id="rId9" Type="http://schemas.openxmlformats.org/officeDocument/2006/relationships/hyperlink" Target="http://www.specskolynadeje.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62BA-24F4-486D-BF5A-FB9AB1A7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9865</Words>
  <Characters>58210</Characters>
  <Application>Microsoft Office Word</Application>
  <DocSecurity>0</DocSecurity>
  <Lines>485</Lines>
  <Paragraphs>135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Matyáš METZ</dc:creator>
  <cp:lastModifiedBy>Naděje</cp:lastModifiedBy>
  <cp:revision>20</cp:revision>
  <cp:lastPrinted>2016-08-30T09:06:00Z</cp:lastPrinted>
  <dcterms:created xsi:type="dcterms:W3CDTF">2015-08-19T10:15:00Z</dcterms:created>
  <dcterms:modified xsi:type="dcterms:W3CDTF">2016-08-30T09:09:00Z</dcterms:modified>
</cp:coreProperties>
</file>